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2160"/>
        <w:rPr>
          <w:sz w:val="24"/>
          <w:szCs w:val="24"/>
          <w:lang w:val="en-US"/>
        </w:rPr>
      </w:pPr>
      <w:bookmarkStart w:id="0" w:name="page1"/>
      <w:bookmarkEnd w:id="0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Order at FHDRA/Directions – Child Arrangements Programme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263525</wp:posOffset>
            </wp:positionV>
            <wp:extent cx="1069340" cy="848995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16" w:lineRule="exact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4520"/>
        <w:gridCol w:w="60"/>
        <w:gridCol w:w="940"/>
        <w:gridCol w:w="880"/>
        <w:gridCol w:w="3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214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  <w:lang w:val="en-US"/>
              </w:rPr>
              <w:t>In the Family Court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w w:val="85"/>
                <w:sz w:val="28"/>
                <w:szCs w:val="28"/>
                <w:lang w:val="en-US"/>
              </w:rPr>
              <w:t>Case 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214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Sitting at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[</w:t>
            </w:r>
            <w:r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  <w:t>place]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The Children Act 1989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THE CHILDREN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6" w:lineRule="exact"/>
              <w:ind w:left="4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Girl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Dob.</w:t>
            </w: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/Boy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</w:tbl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53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46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Order - First Hearing Dispute Resolution Appointment (FHDRA)/directions (</w:t>
      </w:r>
      <w:r>
        <w:rPr>
          <w:rFonts w:ascii="Arial" w:hAnsi="Arial" w:cs="Arial"/>
          <w:b/>
          <w:bCs/>
          <w:sz w:val="24"/>
          <w:szCs w:val="24"/>
          <w:lang w:val="en-US"/>
        </w:rPr>
        <w:t>CAP 02)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288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>
        <w:rPr>
          <w:rFonts w:ascii="Arial" w:hAnsi="Arial" w:cs="Arial"/>
          <w:i/>
          <w:iCs/>
          <w:sz w:val="24"/>
          <w:szCs w:val="24"/>
          <w:lang w:val="en-US"/>
        </w:rPr>
        <w:t>Sequential number in these proceedings</w:t>
      </w:r>
      <w:r>
        <w:rPr>
          <w:rFonts w:ascii="Arial" w:hAnsi="Arial" w:cs="Arial"/>
          <w:sz w:val="24"/>
          <w:szCs w:val="24"/>
          <w:lang w:val="en-US"/>
        </w:rPr>
        <w:t>]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13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THE PARTIES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applicant (mother/father/as appropriate) is [</w:t>
      </w:r>
      <w:r>
        <w:rPr>
          <w:rFonts w:ascii="Arial" w:hAnsi="Arial" w:cs="Arial"/>
          <w:i/>
          <w:iCs/>
          <w:sz w:val="24"/>
          <w:szCs w:val="24"/>
          <w:lang w:val="en-US"/>
        </w:rPr>
        <w:t>name</w:t>
      </w:r>
      <w:r>
        <w:rPr>
          <w:rFonts w:ascii="Arial" w:hAnsi="Arial" w:cs="Arial"/>
          <w:sz w:val="24"/>
          <w:szCs w:val="24"/>
          <w:lang w:val="en-US"/>
        </w:rPr>
        <w:t xml:space="preserve">] </w:t>
      </w: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[first] respondent (father/mother/as appropriate) is [</w:t>
      </w:r>
      <w:r>
        <w:rPr>
          <w:rFonts w:ascii="Arial" w:hAnsi="Arial" w:cs="Arial"/>
          <w:i/>
          <w:iCs/>
          <w:sz w:val="24"/>
          <w:szCs w:val="24"/>
          <w:lang w:val="en-US"/>
        </w:rPr>
        <w:t>name</w:t>
      </w:r>
      <w:r>
        <w:rPr>
          <w:rFonts w:ascii="Arial" w:hAnsi="Arial" w:cs="Arial"/>
          <w:sz w:val="24"/>
          <w:szCs w:val="24"/>
          <w:lang w:val="en-US"/>
        </w:rPr>
        <w:t xml:space="preserve">] </w:t>
      </w: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[The second respondent (child(ren) through their children’s guardian) [</w:t>
      </w:r>
      <w:r>
        <w:rPr>
          <w:rFonts w:ascii="Arial" w:hAnsi="Arial" w:cs="Arial"/>
          <w:i/>
          <w:iCs/>
          <w:sz w:val="24"/>
          <w:szCs w:val="24"/>
          <w:lang w:val="en-US"/>
        </w:rPr>
        <w:t>name</w:t>
      </w:r>
      <w:r>
        <w:rPr>
          <w:rFonts w:ascii="Arial" w:hAnsi="Arial" w:cs="Arial"/>
          <w:sz w:val="24"/>
          <w:szCs w:val="24"/>
          <w:lang w:val="en-US"/>
        </w:rPr>
        <w:t xml:space="preserve">]]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child/ren is/are living with ….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48" w:lineRule="exac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NOTICE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Today’s hearing is on notice/not on notice/on short n</w:t>
      </w:r>
      <w:r>
        <w:rPr>
          <w:rFonts w:ascii="Arial" w:hAnsi="Arial" w:cs="Arial"/>
          <w:sz w:val="24"/>
          <w:szCs w:val="24"/>
          <w:lang w:val="en-US"/>
        </w:rPr>
        <w:t>otice..</w:t>
      </w:r>
      <w:r>
        <w:rPr>
          <w:rFonts w:ascii="Arial" w:hAnsi="Arial" w:cs="Arial"/>
          <w:i/>
          <w:iCs/>
          <w:sz w:val="24"/>
          <w:szCs w:val="24"/>
          <w:lang w:val="en-US"/>
        </w:rPr>
        <w:t>[give details]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37" w:lineRule="exac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REPRESENTATION AT THIS HEARING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parties appeared before the court as follows: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6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tabs>
          <w:tab w:val="num" w:pos="3180"/>
          <w:tab w:val="left" w:pos="5020"/>
          <w:tab w:val="left" w:pos="7220"/>
        </w:tabs>
        <w:autoSpaceDE w:val="0"/>
        <w:autoSpaceDN w:val="0"/>
        <w:adjustRightInd w:val="0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Party/Name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In Person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Counsel/Solicitor/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>Contact telephone and email address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6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504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Advocate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84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Applicant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3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Respondent(s)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2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(1)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2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(2)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16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Other (specify)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43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80"/>
        <w:rPr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>CAP02 Order at FHDRA Directions</w:t>
      </w:r>
    </w:p>
    <w:p w:rsidR="00000000" w:rsidRDefault="008A08A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420" w:bottom="726" w:left="720" w:header="720" w:footer="720" w:gutter="0"/>
          <w:cols w:space="720" w:equalWidth="0">
            <w:col w:w="10760"/>
          </w:cols>
          <w:noEndnote/>
        </w:sect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bookmarkStart w:id="1" w:name="page2"/>
      <w:bookmarkEnd w:id="1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lastRenderedPageBreak/>
        <w:t>Order at FHDRA/Directions – Child Arrangements Programme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5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58" w:lineRule="auto"/>
        <w:ind w:left="90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The names of the children set out in the heading to this Order and the names of the persons set out in paragraphs 3 are not to b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e disclosed in public without the permission of the court.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14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ALLOCATION / TRANSFER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83" w:lineRule="auto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proceedings are today/continue to be allocated to be heard by [lay justices / District Judge / Circuit Judge / High Court Judge] and are reserved to [………………..]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95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tabs>
          <w:tab w:val="num" w:pos="8440"/>
        </w:tabs>
        <w:autoSpaceDE w:val="0"/>
        <w:autoSpaceDN w:val="0"/>
        <w:adjustRightInd w:val="0"/>
        <w:ind w:left="90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This application is transferred to the [Family Court sitting at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>]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48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Cafcass / CAFCASS Cymru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court has decided that a Cafcass/ CAFCASS Cymru investigation and report is not required in this case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or </w:t>
      </w:r>
      <w:r>
        <w:rPr>
          <w:rFonts w:ascii="Arial" w:hAnsi="Arial" w:cs="Arial"/>
          <w:color w:val="000000"/>
          <w:sz w:val="24"/>
          <w:szCs w:val="24"/>
          <w:lang w:val="en-US"/>
        </w:rPr>
        <w:t>The Court has appointed a Cafcass / CAFCASS Cymru officer.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96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If the identity of the Cafcass / CAFCASS Cymru officer is known at this stage: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The Cafcass / CAFCASS Cymru officer is:- </w:t>
      </w: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Name </w:t>
      </w: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308" w:lineRule="auto"/>
        <w:ind w:left="900" w:right="668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Professional address Date of appointment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68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THE APPLICATION(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S)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1"/>
          <w:numId w:val="3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line="239" w:lineRule="auto"/>
        <w:ind w:left="900" w:firstLine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applicant has applied for a Child Arrangements Order/Specific Issue Order/Prohibited Steps Order other Part II order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delete as appropriate or specify</w:t>
      </w:r>
      <w:r>
        <w:rPr>
          <w:rFonts w:ascii="Arial" w:hAnsi="Arial" w:cs="Arial"/>
          <w:color w:val="000000"/>
          <w:sz w:val="24"/>
          <w:szCs w:val="24"/>
          <w:lang w:val="en-US"/>
        </w:rPr>
        <w:t>]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today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/ on date</w:t>
      </w:r>
      <w:r>
        <w:rPr>
          <w:rFonts w:ascii="Arial" w:hAnsi="Arial" w:cs="Arial"/>
          <w:color w:val="000000"/>
          <w:sz w:val="24"/>
          <w:szCs w:val="24"/>
          <w:lang w:val="en-US"/>
        </w:rPr>
        <w:t>]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1"/>
          <w:numId w:val="3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ind w:left="1240" w:hanging="34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If there are other applications add as follows or delete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] </w:t>
      </w:r>
    </w:p>
    <w:p w:rsidR="00000000" w:rsidRDefault="008A08A4">
      <w:pPr>
        <w:pStyle w:val="DefaultParagraphFont"/>
        <w:widowControl w:val="0"/>
        <w:tabs>
          <w:tab w:val="left" w:pos="7240"/>
        </w:tabs>
        <w:autoSpaceDE w:val="0"/>
        <w:autoSpaceDN w:val="0"/>
        <w:adjustRightInd w:val="0"/>
        <w:ind w:left="90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(c) The [mother/father/as appropriate] has applied for [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>] [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today / on date</w:t>
      </w:r>
      <w:r>
        <w:rPr>
          <w:rFonts w:ascii="Arial" w:hAnsi="Arial" w:cs="Arial"/>
          <w:color w:val="000000"/>
          <w:sz w:val="22"/>
          <w:szCs w:val="22"/>
          <w:lang w:val="en-US"/>
        </w:rPr>
        <w:t>]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37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SAFEGUARDING CHECKS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line="239" w:lineRule="auto"/>
        <w:ind w:left="1220" w:hanging="3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safeguarding checks by Cafcass/CAFCASS Cymru are/are not complete </w:t>
      </w:r>
    </w:p>
    <w:p w:rsidR="00000000" w:rsidRDefault="008A08A4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1269"/>
        </w:tabs>
        <w:overflowPunct w:val="0"/>
        <w:autoSpaceDE w:val="0"/>
        <w:autoSpaceDN w:val="0"/>
        <w:adjustRightInd w:val="0"/>
        <w:spacing w:line="260" w:lineRule="auto"/>
        <w:ind w:left="900" w:firstLine="0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The safeguarding checks show no safety issues/that the safety issues are.........../that the safety issues are not yet known </w:t>
      </w:r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[delete as appropriate or specify]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15" w:lineRule="exact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TODAY’S HEARING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1"/>
          <w:numId w:val="5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Today’s hearing is listed as a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FHDRA / directions hearing]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000000" w:rsidRDefault="008A08A4">
      <w:pPr>
        <w:pStyle w:val="DefaultParagraphFont"/>
        <w:widowControl w:val="0"/>
        <w:numPr>
          <w:ilvl w:val="1"/>
          <w:numId w:val="5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hanging="54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Today’s hearing has been [EFFECTIVE AS THE FINAL HEARING] [EFFECTIVE AS THE FHDRA] </w:t>
      </w:r>
      <w:r>
        <w:rPr>
          <w:rFonts w:ascii="Arial" w:hAnsi="Arial" w:cs="Arial"/>
          <w:sz w:val="24"/>
          <w:szCs w:val="24"/>
          <w:lang w:val="en-US"/>
        </w:rPr>
        <w:t>[EFFECTIVE AS A DIRECTIONS HEARING]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[CANCELLED] [ADJOURNED] </w:t>
      </w:r>
    </w:p>
    <w:p w:rsidR="00000000" w:rsidRDefault="008A08A4">
      <w:pPr>
        <w:pStyle w:val="DefaultParagraphFont"/>
        <w:widowControl w:val="0"/>
        <w:numPr>
          <w:ilvl w:val="1"/>
          <w:numId w:val="5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reason why the hearing has been adjourned is: [</w:t>
      </w:r>
      <w:r>
        <w:rPr>
          <w:rFonts w:ascii="Arial" w:hAnsi="Arial" w:cs="Arial"/>
          <w:i/>
          <w:iCs/>
          <w:sz w:val="24"/>
          <w:szCs w:val="24"/>
          <w:lang w:val="en-US"/>
        </w:rPr>
        <w:t>specify</w:t>
      </w:r>
      <w:r>
        <w:rPr>
          <w:rFonts w:ascii="Arial" w:hAnsi="Arial" w:cs="Arial"/>
          <w:sz w:val="24"/>
          <w:szCs w:val="24"/>
          <w:lang w:val="en-US"/>
        </w:rPr>
        <w:t xml:space="preserve">]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36" w:lineRule="exact"/>
        <w:rPr>
          <w:rFonts w:ascii="Arial" w:hAnsi="Arial" w:cs="Arial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TIMETABLE FOR THE CHILD(REN)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79" w:lineRule="exac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key dates and events in the timetable for the child are […………..].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72" w:lineRule="exac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KEY ISSUES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74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5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A. </w:t>
      </w:r>
      <w:r>
        <w:rPr>
          <w:rFonts w:ascii="Arial" w:hAnsi="Arial" w:cs="Arial"/>
          <w:sz w:val="24"/>
          <w:szCs w:val="24"/>
          <w:lang w:val="en-US"/>
        </w:rPr>
        <w:t>The issues about which the parties are agreed are:-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728345</wp:posOffset>
            </wp:positionH>
            <wp:positionV relativeFrom="paragraph">
              <wp:posOffset>191135</wp:posOffset>
            </wp:positionV>
            <wp:extent cx="5447030" cy="264160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12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38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>CAP02 Order at FHDRA Directions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1440" w:bottom="726" w:left="900" w:header="720" w:footer="720" w:gutter="0"/>
          <w:cols w:space="720" w:equalWidth="0">
            <w:col w:w="9560"/>
          </w:cols>
          <w:noEndnote/>
        </w:sect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bookmarkStart w:id="2" w:name="page3"/>
      <w:bookmarkEnd w:id="2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Order at FHDRA/Directions –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Child Arrangements Programme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728345</wp:posOffset>
            </wp:positionH>
            <wp:positionV relativeFrom="paragraph">
              <wp:posOffset>189230</wp:posOffset>
            </wp:positionV>
            <wp:extent cx="5447030" cy="779780"/>
            <wp:effectExtent l="0" t="0" r="0" b="762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8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b)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3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3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5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B. </w:t>
      </w:r>
      <w:r>
        <w:rPr>
          <w:rFonts w:ascii="Arial" w:hAnsi="Arial" w:cs="Arial"/>
          <w:color w:val="000000"/>
          <w:sz w:val="24"/>
          <w:szCs w:val="24"/>
          <w:lang w:val="en-US"/>
        </w:rPr>
        <w:t>The issues which remain to be resolved are:-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728345</wp:posOffset>
            </wp:positionH>
            <wp:positionV relativeFrom="paragraph">
              <wp:posOffset>191135</wp:posOffset>
            </wp:positionV>
            <wp:extent cx="5447030" cy="1037590"/>
            <wp:effectExtent l="0" t="0" r="0" b="381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12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3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b)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3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3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8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5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C. </w:t>
      </w:r>
      <w:r>
        <w:rPr>
          <w:rFonts w:ascii="Arial" w:hAnsi="Arial" w:cs="Arial"/>
          <w:color w:val="000000"/>
          <w:sz w:val="24"/>
          <w:szCs w:val="24"/>
          <w:lang w:val="en-US"/>
        </w:rPr>
        <w:t>The steps planned to resolve the issues are:-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42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41" w:lineRule="auto"/>
        <w:ind w:left="1260" w:right="14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[where the parties intend to refer themselves to mediation or other form of non-court dispute resolution if appropriate]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68" w:lineRule="exact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728345</wp:posOffset>
            </wp:positionH>
            <wp:positionV relativeFrom="paragraph">
              <wp:posOffset>163195</wp:posOffset>
            </wp:positionV>
            <wp:extent cx="5447030" cy="1036955"/>
            <wp:effectExtent l="0" t="0" r="0" b="4445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3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b)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3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3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FACT FINDING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74" w:lineRule="auto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Having considered the documents, received the representations of the parties, and the safeguarding report, a separate fact finding hearing is not necessary in this case because the nature of the allegations [and/or admissions] are such that the court does 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not require such a hearing in order to be able to decide whether to make the orders sought. </w:t>
      </w: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Or </w:t>
      </w: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74" w:lineRule="auto"/>
        <w:ind w:left="900" w:right="46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Having considered the documents, received the representations of the parties, and the safeguarding 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report, a fact finding hearing is necessary in this case because........... </w:t>
      </w: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[delete/complete as appropriate] </w:t>
      </w: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issues to be determined are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95" w:lineRule="exact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728345</wp:posOffset>
            </wp:positionH>
            <wp:positionV relativeFrom="paragraph">
              <wp:posOffset>-9525</wp:posOffset>
            </wp:positionV>
            <wp:extent cx="5447030" cy="10375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3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b)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3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3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d)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59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AGREED [INTERIM] ARRANGEMENTS FOR THE CHILDREN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40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If determined at this hearing, specify, such as:-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57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1"/>
          <w:numId w:val="8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line="255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[Between now and [date/the final hearing] the agreed arrangements for the child[ren] will be </w:t>
      </w: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[as set out in the schedule to this order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(if extensive)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/ as follows…].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32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CAP02 Order at FHDRA Directions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1440" w:bottom="726" w:left="900" w:header="720" w:footer="720" w:gutter="0"/>
          <w:cols w:space="720" w:equalWidth="0">
            <w:col w:w="9560"/>
          </w:cols>
          <w:noEndnote/>
        </w:sect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bookmarkStart w:id="3" w:name="page4"/>
      <w:bookmarkEnd w:id="3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Order at FHDRA/Directions – Child Arrangements Programme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97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line="246" w:lineRule="auto"/>
        <w:ind w:left="1260" w:right="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[Between now and [date/the final hearing]] the child[ren] will live with the [mother/father].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line="247" w:lineRule="auto"/>
        <w:ind w:left="1260" w:right="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[Between now and [date/the fi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nal hearing]] the children will live with the mother and the father.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line="244" w:lineRule="auto"/>
        <w:ind w:left="1260" w:right="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[Between now and [date/the final hearing]], the child[ren] will spend time or otherwise have contact with the [mother/father] as follows/ as set out in the schedule to this order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(if extensive)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1"/>
          <w:numId w:val="1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line="270" w:lineRule="auto"/>
        <w:ind w:left="1260" w:right="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[Between now and [date/the final hearing]], the child[ren] will have indirect contact as [follows/ as set out in the schedule to this order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(if extensive).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2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UNDERTAKINGS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40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Record as appropriate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34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5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THE COURT ORDERS: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78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1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JOINDER OF CHILD[REN]/OTHER PARTIES/INTERVENERS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1"/>
          <w:numId w:val="14"/>
        </w:numPr>
        <w:tabs>
          <w:tab w:val="clear" w:pos="1440"/>
          <w:tab w:val="num" w:pos="1227"/>
        </w:tabs>
        <w:overflowPunct w:val="0"/>
        <w:autoSpaceDE w:val="0"/>
        <w:autoSpaceDN w:val="0"/>
        <w:adjustRightInd w:val="0"/>
        <w:spacing w:line="250" w:lineRule="auto"/>
        <w:ind w:left="900" w:right="20" w:firstLine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The child[ren] [</w:t>
      </w:r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name</w:t>
      </w:r>
      <w:r>
        <w:rPr>
          <w:rFonts w:ascii="Arial" w:hAnsi="Arial" w:cs="Arial"/>
          <w:color w:val="000000"/>
          <w:sz w:val="23"/>
          <w:szCs w:val="23"/>
          <w:lang w:val="en-US"/>
        </w:rPr>
        <w:t>] shall forthwith be made [a party/parties] to the proceedings and pursuant to rule 16.4 and PD16A, Part 4 FPR 2010 an officer of Cafcass/ CAFCASS Cymru shall be appointed to act as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[his/her/their] children’s guardian.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000000" w:rsidRDefault="008A08A4">
      <w:pPr>
        <w:pStyle w:val="DefaultParagraphFont"/>
        <w:widowControl w:val="0"/>
        <w:numPr>
          <w:ilvl w:val="1"/>
          <w:numId w:val="14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line="261" w:lineRule="auto"/>
        <w:ind w:left="900" w:right="220" w:firstLine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A copy of this order shall be faxed/e-mailed to the Cafcass/CAFCASS Cymru office and a hard copy of this order shall be sent within two working days of this order.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00000" w:rsidRDefault="008A08A4">
      <w:pPr>
        <w:pStyle w:val="DefaultParagraphFont"/>
        <w:widowControl w:val="0"/>
        <w:numPr>
          <w:ilvl w:val="1"/>
          <w:numId w:val="14"/>
        </w:numPr>
        <w:tabs>
          <w:tab w:val="clear" w:pos="1440"/>
          <w:tab w:val="num" w:pos="1227"/>
        </w:tabs>
        <w:overflowPunct w:val="0"/>
        <w:autoSpaceDE w:val="0"/>
        <w:autoSpaceDN w:val="0"/>
        <w:adjustRightInd w:val="0"/>
        <w:ind w:left="900" w:right="340" w:firstLine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service manager [is requested / has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agreed to] allocate an officer as children’s guardian as promptly as possible following receipt of this order, and to notify the court within 7 days of such allocation. </w:t>
      </w:r>
    </w:p>
    <w:p w:rsidR="00000000" w:rsidRDefault="008A08A4">
      <w:pPr>
        <w:pStyle w:val="DefaultParagraphFont"/>
        <w:widowControl w:val="0"/>
        <w:numPr>
          <w:ilvl w:val="1"/>
          <w:numId w:val="14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ind w:left="900" w:right="80" w:firstLine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It is recorded that there are [no] reasons why the Cafcass officer / WFPO dealing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with the case should not continue to deal with it as guardian. </w:t>
      </w:r>
    </w:p>
    <w:p w:rsidR="00000000" w:rsidRDefault="008A08A4">
      <w:pPr>
        <w:pStyle w:val="DefaultParagraphFont"/>
        <w:widowControl w:val="0"/>
        <w:numPr>
          <w:ilvl w:val="1"/>
          <w:numId w:val="14"/>
        </w:numPr>
        <w:tabs>
          <w:tab w:val="clear" w:pos="1440"/>
          <w:tab w:val="num" w:pos="1227"/>
        </w:tabs>
        <w:overflowPunct w:val="0"/>
        <w:autoSpaceDE w:val="0"/>
        <w:autoSpaceDN w:val="0"/>
        <w:adjustRightInd w:val="0"/>
        <w:ind w:left="900" w:right="20" w:firstLine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In the event that Cafcass/CAFCASS Cymru is unable to provide a children’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s guardian to act within [28 days] they shall notify the court forthwith, to enable the court to consider the appointment of another person.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12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1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CHILD ARRANGEMENTS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40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900" w:right="406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[if made at this hearing, specify as appropriate] Such as: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43" w:lineRule="auto"/>
        <w:ind w:left="1260" w:hanging="36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x It is ordered [by con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sent] that [between the date of this order and.../the date of the next hearing/final disposal of the applications] the arrangements for the child[ren] shall be [as set out in the schedule to this order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(if extensive)/</w:t>
      </w:r>
      <w:r>
        <w:rPr>
          <w:rFonts w:ascii="Arial" w:hAnsi="Arial" w:cs="Arial"/>
          <w:color w:val="000000"/>
          <w:sz w:val="24"/>
          <w:szCs w:val="24"/>
          <w:lang w:val="en-US"/>
        </w:rPr>
        <w:t>as follows...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[specify]</w:t>
      </w:r>
      <w:r>
        <w:rPr>
          <w:rFonts w:ascii="Arial" w:hAnsi="Arial" w:cs="Arial"/>
          <w:color w:val="000000"/>
          <w:sz w:val="24"/>
          <w:szCs w:val="24"/>
          <w:lang w:val="en-US"/>
        </w:rPr>
        <w:t>: e.g. the child[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ren] shall live with / spend time / indirect contact with [name] by way of [Skype/Facetime/telephone etc]]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55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47" w:lineRule="auto"/>
        <w:ind w:left="1260" w:hanging="36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x It is ordered that [a warning notice will be endorsed][by consent] [that between the date of this order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and [the next hearing/final disposal of the applications] the [father/mother] shall make the child[ren] available to [spend time] / [have indirect contact] with the [father/mother] as set out in the schedule to this order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(if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extensive)</w:t>
      </w:r>
      <w:r>
        <w:rPr>
          <w:rFonts w:ascii="Arial" w:hAnsi="Arial" w:cs="Arial"/>
          <w:color w:val="000000"/>
          <w:sz w:val="24"/>
          <w:szCs w:val="24"/>
          <w:lang w:val="en-US"/>
        </w:rPr>
        <w:t>/as follows...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[specify]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36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71" w:lineRule="auto"/>
        <w:ind w:left="900" w:right="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 warning notice directed to the [father/mother] shall attach to paragraph [ ] of this order.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1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PARENTAL RESPONSIBILITY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45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CAP02 Order at FHDRA Directions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1420" w:bottom="726" w:left="900" w:header="720" w:footer="720" w:gutter="0"/>
          <w:cols w:space="720" w:equalWidth="0">
            <w:col w:w="9580"/>
          </w:cols>
          <w:noEndnote/>
        </w:sect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bookmarkStart w:id="4" w:name="page5"/>
      <w:bookmarkEnd w:id="4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Order at FHDRA/Directions – Child Arrangements P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rogramme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5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48" w:lineRule="auto"/>
        <w:ind w:left="54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Further to the Child Arrangements Order made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today/date</w:t>
      </w:r>
      <w:r>
        <w:rPr>
          <w:rFonts w:ascii="Arial" w:hAnsi="Arial" w:cs="Arial"/>
          <w:color w:val="000000"/>
          <w:sz w:val="24"/>
          <w:szCs w:val="24"/>
          <w:lang w:val="en-US"/>
        </w:rPr>
        <w:t>], which provides that the child is to live with [the father, who does not currently have parental responsibility] /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woman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who is a parent of the child by virtue of section 43 of the Human Fertilisation and Embryology Act 2008, without parental responsibility], the court grants parental responsibility to [the father] /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the woman</w:t>
      </w:r>
      <w:r>
        <w:rPr>
          <w:rFonts w:ascii="Arial" w:hAnsi="Arial" w:cs="Arial"/>
          <w:color w:val="000000"/>
          <w:sz w:val="24"/>
          <w:szCs w:val="24"/>
          <w:lang w:val="en-US"/>
        </w:rPr>
        <w:t>].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3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62" w:lineRule="auto"/>
        <w:ind w:left="54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Further to the Child Arrangements Order mad</w:t>
      </w:r>
      <w:r>
        <w:rPr>
          <w:rFonts w:ascii="Arial" w:hAnsi="Arial" w:cs="Arial"/>
          <w:color w:val="000000"/>
          <w:sz w:val="23"/>
          <w:szCs w:val="23"/>
          <w:lang w:val="en-US"/>
        </w:rPr>
        <w:t>e [</w:t>
      </w:r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today/date</w:t>
      </w:r>
      <w:r>
        <w:rPr>
          <w:rFonts w:ascii="Arial" w:hAnsi="Arial" w:cs="Arial"/>
          <w:color w:val="000000"/>
          <w:sz w:val="23"/>
          <w:szCs w:val="23"/>
          <w:lang w:val="en-US"/>
        </w:rPr>
        <w:t>], which provides that the child is to spend time or otherwise have contact (but not live) with [the father, who does not currently have parental responsibility] / [</w:t>
      </w:r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woman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who is a parent of the child by virtue of section 43 of the Human Fertil</w:t>
      </w:r>
      <w:r>
        <w:rPr>
          <w:rFonts w:ascii="Arial" w:hAnsi="Arial" w:cs="Arial"/>
          <w:color w:val="000000"/>
          <w:sz w:val="23"/>
          <w:szCs w:val="23"/>
          <w:lang w:val="en-US"/>
        </w:rPr>
        <w:t>isation and Embryology Act 2008, without parental responsibility], the court grants parental responsibility to [the father] / [</w:t>
      </w:r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the woman</w:t>
      </w:r>
      <w:r>
        <w:rPr>
          <w:rFonts w:ascii="Arial" w:hAnsi="Arial" w:cs="Arial"/>
          <w:color w:val="000000"/>
          <w:sz w:val="23"/>
          <w:szCs w:val="23"/>
          <w:lang w:val="en-US"/>
        </w:rPr>
        <w:t>].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12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48" w:lineRule="auto"/>
        <w:ind w:left="54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Further to the Child Arrangements Order made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today/date</w:t>
      </w:r>
      <w:r>
        <w:rPr>
          <w:rFonts w:ascii="Arial" w:hAnsi="Arial" w:cs="Arial"/>
          <w:color w:val="000000"/>
          <w:sz w:val="24"/>
          <w:szCs w:val="24"/>
          <w:lang w:val="en-US"/>
        </w:rPr>
        <w:t>], which provides that the child is to spend time or otherwi</w:t>
      </w:r>
      <w:r>
        <w:rPr>
          <w:rFonts w:ascii="Arial" w:hAnsi="Arial" w:cs="Arial"/>
          <w:color w:val="000000"/>
          <w:sz w:val="24"/>
          <w:szCs w:val="24"/>
          <w:lang w:val="en-US"/>
        </w:rPr>
        <w:t>se have contact (but not live) with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a person who is not the parent or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guardian of the child concerned is named in the order as a person with whom the child is to spend time or otherwise have contact but not live</w:t>
      </w:r>
      <w:r>
        <w:rPr>
          <w:rFonts w:ascii="Arial" w:hAnsi="Arial" w:cs="Arial"/>
          <w:color w:val="000000"/>
          <w:sz w:val="24"/>
          <w:szCs w:val="24"/>
          <w:lang w:val="en-US"/>
        </w:rPr>
        <w:t>] the court grants parental responsibility f</w:t>
      </w:r>
      <w:r>
        <w:rPr>
          <w:rFonts w:ascii="Arial" w:hAnsi="Arial" w:cs="Arial"/>
          <w:color w:val="000000"/>
          <w:sz w:val="24"/>
          <w:szCs w:val="24"/>
          <w:lang w:val="en-US"/>
        </w:rPr>
        <w:t>or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the child for as long as the order is in place.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07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5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18. ACTIVITY DIRECTIONS/CONDITIONS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4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540" w:right="440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[if made at this hearing, specify as appropriate] Such as:-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5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[father/mother] [other party] is directed to take part in: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36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56" w:lineRule="auto"/>
        <w:ind w:left="540" w:right="68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Set out any order for Activity Direction/Condition [e.g. Separated Parents Information Programme/ Mediation Information and Assessment Meeting]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5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on such dates and times as are specified by.......[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the provider</w:t>
      </w:r>
      <w:r>
        <w:rPr>
          <w:rFonts w:ascii="Arial" w:hAnsi="Arial" w:cs="Arial"/>
          <w:color w:val="000000"/>
          <w:sz w:val="24"/>
          <w:szCs w:val="24"/>
          <w:lang w:val="en-US"/>
        </w:rPr>
        <w:t>]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5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Court shall forthwith send this order to the provider.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93" w:lineRule="auto"/>
        <w:ind w:left="540" w:right="60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The provider shall notify the Court whether the parties attended at the conclusion of the Separated Parents Information Programme/mediation directed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79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5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19. CASE MANAGEMENT AND OTHER ORDERS/DIRECTION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4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1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line="239" w:lineRule="auto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Safeguarding incomplete</w:t>
      </w:r>
      <w:r>
        <w:rPr>
          <w:rFonts w:ascii="Arial" w:hAnsi="Arial" w:cs="Arial"/>
          <w:color w:val="000000"/>
          <w:sz w:val="24"/>
          <w:szCs w:val="24"/>
          <w:lang w:val="en-US"/>
        </w:rPr>
        <w:t>: Cafcass / CAFCASS Cymru must write to the court by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date</w:t>
      </w:r>
      <w:r>
        <w:rPr>
          <w:rFonts w:ascii="Arial" w:hAnsi="Arial" w:cs="Arial"/>
          <w:color w:val="000000"/>
          <w:sz w:val="24"/>
          <w:szCs w:val="24"/>
          <w:lang w:val="en-US"/>
        </w:rPr>
        <w:t>]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with the outcome of safeguarding checks / the case is adjourned to [date] (the parties’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attendance is excused) when the court will either make an order in the terms agreed by the parties or list the case for further consideration.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41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1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Sending and delivering of evidence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1"/>
          <w:numId w:val="15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line="239" w:lineRule="auto"/>
        <w:ind w:left="1240" w:hanging="34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[specify what is to be sent and delivered by each party] </w:t>
      </w:r>
    </w:p>
    <w:p w:rsidR="00000000" w:rsidRDefault="008A08A4">
      <w:pPr>
        <w:pStyle w:val="DefaultParagraphFont"/>
        <w:widowControl w:val="0"/>
        <w:numPr>
          <w:ilvl w:val="1"/>
          <w:numId w:val="15"/>
        </w:numPr>
        <w:tabs>
          <w:tab w:val="clear" w:pos="1440"/>
          <w:tab w:val="num" w:pos="1255"/>
        </w:tabs>
        <w:overflowPunct w:val="0"/>
        <w:autoSpaceDE w:val="0"/>
        <w:autoSpaceDN w:val="0"/>
        <w:adjustRightInd w:val="0"/>
        <w:spacing w:line="231" w:lineRule="auto"/>
        <w:ind w:left="1260" w:right="10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With this order, the mother/father will be provided with a witness statement template relevant for a case concerning: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78" w:lineRule="auto"/>
        <w:ind w:left="1260" w:right="50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x allegations of domestic abuse; x allegations of child harm;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54" w:lineRule="auto"/>
        <w:ind w:left="1260" w:right="17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x where the child is to live and who the child is to see (and when); x </w:t>
      </w:r>
      <w:r>
        <w:rPr>
          <w:rFonts w:ascii="Arial" w:hAnsi="Arial" w:cs="Arial"/>
          <w:color w:val="000000"/>
          <w:sz w:val="24"/>
          <w:szCs w:val="24"/>
          <w:lang w:val="en-US"/>
        </w:rPr>
        <w:t>schooling issues;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x  temporary or permanent relocation from the jurisdiction.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59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CAP02 Order at FHDRA Directions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1440" w:bottom="726" w:left="900" w:header="720" w:footer="720" w:gutter="0"/>
          <w:cols w:space="720" w:equalWidth="0">
            <w:col w:w="9560"/>
          </w:cols>
          <w:noEndnote/>
        </w:sect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bookmarkStart w:id="5" w:name="page6"/>
      <w:bookmarkEnd w:id="5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Order at FHDRA/Directions – Child Arrangements Programme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79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50" w:lineRule="auto"/>
        <w:ind w:left="1260" w:right="2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(iii) By 16:00hs [ ], the Applicant shall file in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court and serve on all parties (and Cafcass / CAFCASS Cymru / Local Authority) his/her concise witness statement/s which are signed and contain a statement of truth.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1260" w:right="2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(iv) By 1</w:t>
      </w:r>
      <w:r>
        <w:rPr>
          <w:rFonts w:ascii="Arial" w:hAnsi="Arial" w:cs="Arial"/>
          <w:color w:val="000000"/>
          <w:sz w:val="24"/>
          <w:szCs w:val="24"/>
          <w:lang w:val="en-US"/>
        </w:rPr>
        <w:t>6:00hs on [ ], the Respondent shall file in court and serve on all parties (and Cafcass / CAFCASS Cymru / Local Authority) his/her concise witness statement/s which are signed and contain a statement of truth</w:t>
      </w: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1260" w:right="4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(v) The statements shall only contain evidence </w:t>
      </w:r>
      <w:r>
        <w:rPr>
          <w:rFonts w:ascii="Arial" w:hAnsi="Arial" w:cs="Arial"/>
          <w:color w:val="000000"/>
          <w:sz w:val="24"/>
          <w:szCs w:val="24"/>
          <w:lang w:val="en-US"/>
        </w:rPr>
        <w:t>relevant to the issue/s to be determined and shall set out the terms of any Order they invite the court to make and their reasons for it.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13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1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Fact finding Schedules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1"/>
          <w:numId w:val="16"/>
        </w:numPr>
        <w:tabs>
          <w:tab w:val="clear" w:pos="1440"/>
          <w:tab w:val="num" w:pos="1620"/>
        </w:tabs>
        <w:overflowPunct w:val="0"/>
        <w:autoSpaceDE w:val="0"/>
        <w:autoSpaceDN w:val="0"/>
        <w:adjustRightInd w:val="0"/>
        <w:spacing w:line="239" w:lineRule="auto"/>
        <w:ind w:left="1620" w:right="20" w:hanging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parties have prepared, with the assistance of the court at this hearing, a do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cument setting out the concise schedule of the allegations on which the [mother/father] relies, and [the father/mother]’s answers to the allegations, for the purposes of the fact finding hearing;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1"/>
          <w:numId w:val="16"/>
        </w:numPr>
        <w:tabs>
          <w:tab w:val="clear" w:pos="1440"/>
          <w:tab w:val="num" w:pos="1620"/>
        </w:tabs>
        <w:overflowPunct w:val="0"/>
        <w:autoSpaceDE w:val="0"/>
        <w:autoSpaceDN w:val="0"/>
        <w:adjustRightInd w:val="0"/>
        <w:ind w:left="1620" w:right="20" w:hanging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[mother/father] shall, by 16:00 on [date], send/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deliver to the [father/mother] and to the court a concise schedule of allegations on which [s]he relies for the purpose of the fact finding hearing. </w:t>
      </w:r>
    </w:p>
    <w:p w:rsidR="00000000" w:rsidRDefault="008A08A4">
      <w:pPr>
        <w:pStyle w:val="DefaultParagraphFont"/>
        <w:widowControl w:val="0"/>
        <w:numPr>
          <w:ilvl w:val="1"/>
          <w:numId w:val="16"/>
        </w:numPr>
        <w:tabs>
          <w:tab w:val="clear" w:pos="1440"/>
          <w:tab w:val="num" w:pos="1620"/>
        </w:tabs>
        <w:overflowPunct w:val="0"/>
        <w:autoSpaceDE w:val="0"/>
        <w:autoSpaceDN w:val="0"/>
        <w:adjustRightInd w:val="0"/>
        <w:ind w:left="1620" w:right="20" w:hanging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[father/mother] shall, by 16:00 on [date] send/deliver to the [mother/father] and to the court a concise schedule of the answer(s) to the allegations relied on for the purpose of the fact finding hearing.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37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90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(d) Disclosure from Police / Medical records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8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17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line="239" w:lineRule="auto"/>
        <w:ind w:left="1620" w:hanging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Cafcass/CAFCASS Cymru are requested to initiate enhanced checks of the relevant local police force, in particular in respect of their investigation into [incident ] on [date] and shall send/deliver any relevant information that is received to the [fa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ther or mother] and the court.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17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line="261" w:lineRule="auto"/>
        <w:ind w:left="1620" w:right="480" w:hanging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[solicitor for the] [mother/father] shall seek disclosure of any Force Wide Incident Notices/Sleuth Reports (FWINs) in respect of the parties for the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1620" w:right="30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following addresses and for the following periods in accordan</w:t>
      </w:r>
      <w:r>
        <w:rPr>
          <w:rFonts w:ascii="Arial" w:hAnsi="Arial" w:cs="Arial"/>
          <w:color w:val="000000"/>
          <w:sz w:val="24"/>
          <w:szCs w:val="24"/>
          <w:lang w:val="en-US"/>
        </w:rPr>
        <w:t>ce with the Police Protocol:</w:t>
      </w:r>
    </w:p>
    <w:tbl>
      <w:tblPr>
        <w:tblW w:w="0" w:type="auto"/>
        <w:tblInd w:w="1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120"/>
        <w:gridCol w:w="136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39" w:lineRule="exac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From [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39" w:lineRule="exact"/>
              <w:ind w:left="40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] to [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39" w:lineRule="exact"/>
              <w:ind w:left="4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87"/>
                <w:sz w:val="24"/>
                <w:szCs w:val="24"/>
                <w:lang w:val="en-US"/>
              </w:rPr>
              <w:t>] at the address: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From [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40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] to [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4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87"/>
                <w:sz w:val="24"/>
                <w:szCs w:val="24"/>
                <w:lang w:val="en-US"/>
              </w:rPr>
              <w:t>] at the address:</w:t>
            </w:r>
          </w:p>
        </w:tc>
      </w:tr>
    </w:tbl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1620" w:right="1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and shall send/deliver the resulting disclosure to the [father/mother] and the court on receipt.</w:t>
      </w:r>
    </w:p>
    <w:p w:rsidR="00000000" w:rsidRDefault="008A08A4">
      <w:pPr>
        <w:pStyle w:val="DefaultParagraphFont"/>
        <w:widowControl w:val="0"/>
        <w:numPr>
          <w:ilvl w:val="0"/>
          <w:numId w:val="18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line="261" w:lineRule="auto"/>
        <w:ind w:left="1620" w:right="20" w:hanging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The [solicitor for the] [moth</w:t>
      </w:r>
      <w:r>
        <w:rPr>
          <w:rFonts w:ascii="Arial" w:hAnsi="Arial" w:cs="Arial"/>
          <w:color w:val="000000"/>
          <w:sz w:val="22"/>
          <w:szCs w:val="22"/>
          <w:lang w:val="en-US"/>
        </w:rPr>
        <w:t>er/father] shall seek disclosure from the police of any statements / reports / notes of interview relevant to their investigation into [incident ] on [date], in accordance with the Police Protocol and shall send/deliver the resulting disclosure to the [fat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her/mother] and the court on receipt.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18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line="274" w:lineRule="auto"/>
        <w:ind w:left="1620" w:right="20" w:hanging="72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The Court considering it both necessary and proportionate so to order for there to be a proper determination of the (preliminary) issues, the applicant/respondent has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09" w:lineRule="auto"/>
        <w:ind w:left="1620" w:right="2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permission to rely on a report/statement from [</w:t>
      </w:r>
      <w:r>
        <w:rPr>
          <w:rFonts w:ascii="Arial" w:hAnsi="Arial" w:cs="Arial"/>
          <w:b/>
          <w:bCs/>
          <w:i/>
          <w:iCs/>
          <w:color w:val="000000"/>
          <w:sz w:val="31"/>
          <w:szCs w:val="31"/>
          <w:vertAlign w:val="subscript"/>
          <w:lang w:val="en-US"/>
        </w:rPr>
        <w:t>Hospital, GP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31"/>
          <w:szCs w:val="31"/>
          <w:vertAlign w:val="subscript"/>
          <w:lang w:val="en-US"/>
        </w:rPr>
        <w:t>]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which must be filed at court and a copy served on the other party by 16:00hs on [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342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].</w:t>
      </w:r>
    </w:p>
    <w:p w:rsidR="00000000" w:rsidRDefault="008A08A4">
      <w:pPr>
        <w:pStyle w:val="DefaultParagraphFont"/>
        <w:widowControl w:val="0"/>
        <w:numPr>
          <w:ilvl w:val="0"/>
          <w:numId w:val="19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ind w:left="1620" w:hanging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Permission is granted to [the solicitor for] the applicant/respondent to disclose this order to the record holder. The costs of obtaining the report shall be divided equally between the parties and shall be a proper charge upon the funding certificates of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publicly funded parties.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8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CAP02 Order at FHDRA Directions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1420" w:bottom="726" w:left="900" w:header="720" w:footer="720" w:gutter="0"/>
          <w:cols w:space="720" w:equalWidth="0">
            <w:col w:w="9580"/>
          </w:cols>
          <w:noEndnote/>
        </w:sect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bookmarkStart w:id="6" w:name="page7"/>
      <w:bookmarkEnd w:id="6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Order at FHDRA/Directions – Child Arrangements Programme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75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57" w:lineRule="auto"/>
        <w:ind w:left="900" w:right="300" w:hanging="36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(d) Cafcass / CAFCASS Cymru / Local Authority s.7 Reports / s.37 investigation and report.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900" w:right="60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 [Cafcass / CAFCASS Cymru officer / local authority social worker] is directed to prepare a section 7 report on: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25" w:lineRule="auto"/>
        <w:ind w:left="90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Specify as appropriate, such as:-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x  The ascertainable wishes and feelings of the children.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8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20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spacing w:line="247" w:lineRule="auto"/>
        <w:ind w:left="234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It is recorded that the [mother/father] allege</w:t>
      </w:r>
      <w:r>
        <w:rPr>
          <w:rFonts w:ascii="Arial" w:hAnsi="Arial" w:cs="Arial"/>
          <w:color w:val="000000"/>
          <w:sz w:val="24"/>
          <w:szCs w:val="24"/>
          <w:lang w:val="en-US"/>
        </w:rPr>
        <w:t>s that the children have expressed a wish that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specify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]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21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spacing w:line="246" w:lineRule="auto"/>
        <w:ind w:left="234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home conditions and suitability of the accommodation of the [mother/father]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x  The concerns of the [mother/father] with regard to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specify</w:t>
      </w:r>
      <w:r>
        <w:rPr>
          <w:rFonts w:ascii="Arial" w:hAnsi="Arial" w:cs="Arial"/>
          <w:color w:val="000000"/>
          <w:sz w:val="24"/>
          <w:szCs w:val="24"/>
          <w:lang w:val="en-US"/>
        </w:rPr>
        <w:t>]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8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22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spacing w:line="246" w:lineRule="auto"/>
        <w:ind w:left="234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Whether or not the children’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s physical/emotional/educational needs are being met by the [mother/father]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x  How the children will be affected by the proposed change of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specify</w:t>
      </w:r>
      <w:r>
        <w:rPr>
          <w:rFonts w:ascii="Arial" w:hAnsi="Arial" w:cs="Arial"/>
          <w:color w:val="000000"/>
          <w:sz w:val="24"/>
          <w:szCs w:val="24"/>
          <w:lang w:val="en-US"/>
        </w:rPr>
        <w:t>]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9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23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spacing w:line="246" w:lineRule="auto"/>
        <w:ind w:left="234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Whether or not it appears that the children have suffered or at risk of suffering the harm alleged by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the [mother/father]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24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spacing w:line="246" w:lineRule="auto"/>
        <w:ind w:left="234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parenting capacity of the [mother/father] having regard to the allegations that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specify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]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25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spacing w:line="272" w:lineRule="auto"/>
        <w:ind w:left="234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Whether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Specify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] local authority should be requested to report under section 37 Children Act 1989.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76" w:lineRule="auto"/>
        <w:ind w:left="90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A [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named local authority</w:t>
      </w:r>
      <w:r>
        <w:rPr>
          <w:rFonts w:ascii="Arial" w:hAnsi="Arial" w:cs="Arial"/>
          <w:color w:val="000000"/>
          <w:sz w:val="22"/>
          <w:szCs w:val="22"/>
          <w:lang w:val="en-US"/>
        </w:rPr>
        <w:t>] is directed to prepare a section 37 report in respect of the child(ren), the Court being of the view that it may be appropriate for a care or supervision order to be made with respect to the child(ren). The authority shall, when advising the court, consi</w:t>
      </w:r>
      <w:r>
        <w:rPr>
          <w:rFonts w:ascii="Arial" w:hAnsi="Arial" w:cs="Arial"/>
          <w:color w:val="000000"/>
          <w:sz w:val="22"/>
          <w:szCs w:val="22"/>
          <w:lang w:val="en-US"/>
        </w:rPr>
        <w:t>der whether they should apply for a care or supervision order, or provide services or assistance to the child(ren), and/or take any further action.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5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50" w:lineRule="auto"/>
        <w:ind w:left="90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In the event that the Local Authority considers that it is unable to comply with this direction, it shall n</w:t>
      </w:r>
      <w:r>
        <w:rPr>
          <w:rFonts w:ascii="Arial" w:hAnsi="Arial" w:cs="Arial"/>
          <w:color w:val="000000"/>
          <w:sz w:val="24"/>
          <w:szCs w:val="24"/>
          <w:lang w:val="en-US"/>
        </w:rPr>
        <w:t>o later than 16:00hs 3 days after service of this order upon it provide to the court in writing its reasons for holding that view. A copy shall at the same time be sent by email to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insert email address</w:t>
      </w:r>
      <w:r>
        <w:rPr>
          <w:rFonts w:ascii="Arial" w:hAnsi="Arial" w:cs="Arial"/>
          <w:color w:val="000000"/>
          <w:sz w:val="24"/>
          <w:szCs w:val="24"/>
          <w:lang w:val="en-US"/>
        </w:rPr>
        <w:t>]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3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55" w:lineRule="auto"/>
        <w:ind w:left="90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Permission is given for the Court to release [and s</w:t>
      </w:r>
      <w:r>
        <w:rPr>
          <w:rFonts w:ascii="Arial" w:hAnsi="Arial" w:cs="Arial"/>
          <w:color w:val="000000"/>
          <w:sz w:val="24"/>
          <w:szCs w:val="24"/>
          <w:lang w:val="en-US"/>
        </w:rPr>
        <w:t>end to the Local Authority] the safeguarding screening report by Cafcass to the Department, together with all the applications, statements and orders.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23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55" w:lineRule="auto"/>
        <w:ind w:left="90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[Cafcass / CAFCASS Cymru / the local authority] shall send the report to the court by 16:00 on [date] an</w:t>
      </w:r>
      <w:r>
        <w:rPr>
          <w:rFonts w:ascii="Arial" w:hAnsi="Arial" w:cs="Arial"/>
          <w:color w:val="000000"/>
          <w:sz w:val="24"/>
          <w:szCs w:val="24"/>
          <w:lang w:val="en-US"/>
        </w:rPr>
        <w:t>d at the same time deliver a copy of the report to each of the parties and, if applicable, to their solicitors.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97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2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Disclosure of documents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72" w:lineRule="auto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The following document</w:t>
      </w:r>
      <w:r>
        <w:rPr>
          <w:rFonts w:ascii="Arial" w:hAnsi="Arial" w:cs="Arial"/>
          <w:color w:val="000000"/>
          <w:sz w:val="22"/>
          <w:szCs w:val="22"/>
          <w:lang w:val="en-US"/>
        </w:rPr>
        <w:t>s are to be disclosed (by sending or delivering such documents) by the mother/father to [Cafcass / CAFCASS Cymru / the local authority with children’s services functions of [local authority as appropriate][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list documents to be disclosed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].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4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2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Experts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en-US"/>
        </w:rPr>
        <w:t>Drug and alcohol testing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29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CAP02 Order at FHDRA Directions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1440" w:bottom="726" w:left="900" w:header="720" w:footer="720" w:gutter="0"/>
          <w:cols w:space="720" w:equalWidth="0">
            <w:col w:w="9560"/>
          </w:cols>
          <w:noEndnote/>
        </w:sect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bookmarkStart w:id="7" w:name="page8"/>
      <w:bookmarkEnd w:id="7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Order at FHDRA/Directions – Child Arrangements Programme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79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78" w:lineRule="auto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The Court considering it both necessary and proportionate so to order for there to be a proper determination of the (preliminary) issues, the [Mother] [and] [Father]/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shall co-operate with scientific hair strand testing for</w:t>
      </w:r>
    </w:p>
    <w:p w:rsidR="00000000" w:rsidRDefault="008A08A4">
      <w:pPr>
        <w:pStyle w:val="DefaultParagraphFont"/>
        <w:widowControl w:val="0"/>
        <w:tabs>
          <w:tab w:val="left" w:pos="2680"/>
        </w:tabs>
        <w:overflowPunct w:val="0"/>
        <w:autoSpaceDE w:val="0"/>
        <w:autoSpaceDN w:val="0"/>
        <w:adjustRightInd w:val="0"/>
        <w:ind w:left="2700" w:right="20" w:hanging="3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a.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>[all prohibited substances]/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[for the following prohibited substances…………………………………………..for the months immediately preceding this order</w:t>
      </w:r>
    </w:p>
    <w:p w:rsidR="00000000" w:rsidRDefault="008A08A4">
      <w:pPr>
        <w:pStyle w:val="DefaultParagraphFont"/>
        <w:widowControl w:val="0"/>
        <w:numPr>
          <w:ilvl w:val="0"/>
          <w:numId w:val="27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ind w:left="2700" w:right="40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[and] [for excessive alcohol consumption (by FAEE/CDT and EtG testing)] for a ………..month period of assessment. </w:t>
      </w:r>
    </w:p>
    <w:p w:rsidR="00000000" w:rsidRDefault="008A08A4">
      <w:pPr>
        <w:pStyle w:val="DefaultParagraphFont"/>
        <w:widowControl w:val="0"/>
        <w:tabs>
          <w:tab w:val="left" w:pos="2680"/>
        </w:tabs>
        <w:overflowPunct w:val="0"/>
        <w:autoSpaceDE w:val="0"/>
        <w:autoSpaceDN w:val="0"/>
        <w:adjustRightInd w:val="0"/>
        <w:ind w:left="2700" w:right="40" w:hanging="3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c.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>It is recorded that the ……………. has been advised that any future tests should be carried out on hair from his/her head if at all possible and it is in his/her interests to ensure that it is of sufficient length to enable an effective test to be carried out.</w:t>
      </w:r>
    </w:p>
    <w:p w:rsidR="00000000" w:rsidRDefault="008A08A4">
      <w:pPr>
        <w:pStyle w:val="DefaultParagraphFont"/>
        <w:widowControl w:val="0"/>
        <w:numPr>
          <w:ilvl w:val="0"/>
          <w:numId w:val="28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ind w:left="2700" w:right="30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 written report as to the results of the tests shall be sent to the court and the parties by 16:00hs on </w:t>
      </w: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270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…………………………………………………… </w:t>
      </w:r>
    </w:p>
    <w:p w:rsidR="00000000" w:rsidRDefault="008A08A4">
      <w:pPr>
        <w:pStyle w:val="DefaultParagraphFont"/>
        <w:widowControl w:val="0"/>
        <w:numPr>
          <w:ilvl w:val="0"/>
          <w:numId w:val="28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ind w:left="2700" w:right="14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costs of the te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sting shall be shared equally by the parties and shall be a proper charge of the funding certificates of the publicly funded parties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en-US"/>
        </w:rPr>
        <w:t>DNA Paternity Testing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6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74" w:lineRule="auto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The Court considering it both necessary and proportionate so to order for there to be a proper det</w:t>
      </w:r>
      <w:r>
        <w:rPr>
          <w:rFonts w:ascii="Arial" w:hAnsi="Arial" w:cs="Arial"/>
          <w:color w:val="000000"/>
          <w:sz w:val="21"/>
          <w:szCs w:val="21"/>
          <w:lang w:val="en-US"/>
        </w:rPr>
        <w:t>ermination of the (preliminary) issues, and pursuant to Section 20 (1) of the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Family Law Reform Act 1969, the solicitor for the children may instruct [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39" w:lineRule="auto"/>
        <w:ind w:left="270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] to conduct scientific tests to ascertain whether [</w:t>
      </w:r>
    </w:p>
    <w:p w:rsidR="00000000" w:rsidRDefault="008A08A4">
      <w:pPr>
        <w:pStyle w:val="DefaultParagraphFont"/>
        <w:widowControl w:val="0"/>
        <w:tabs>
          <w:tab w:val="left" w:pos="8440"/>
        </w:tabs>
        <w:autoSpaceDE w:val="0"/>
        <w:autoSpaceDN w:val="0"/>
        <w:adjustRightInd w:val="0"/>
        <w:ind w:left="270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] is or is not the father of [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1"/>
          <w:szCs w:val="21"/>
          <w:lang w:val="en-US"/>
        </w:rPr>
        <w:t>] and the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following directions shall apply:-</w:t>
      </w:r>
    </w:p>
    <w:p w:rsidR="00000000" w:rsidRDefault="008A08A4">
      <w:pPr>
        <w:pStyle w:val="DefaultParagraphFont"/>
        <w:widowControl w:val="0"/>
        <w:tabs>
          <w:tab w:val="left" w:pos="9160"/>
        </w:tabs>
        <w:autoSpaceDE w:val="0"/>
        <w:autoSpaceDN w:val="0"/>
        <w:adjustRightInd w:val="0"/>
        <w:ind w:left="23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a.  for that purpose bodily samples be taken on or before [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>]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270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from the following persons:</w:t>
      </w:r>
    </w:p>
    <w:p w:rsidR="00000000" w:rsidRDefault="008A08A4">
      <w:pPr>
        <w:pStyle w:val="DefaultParagraphFont"/>
        <w:widowControl w:val="0"/>
        <w:numPr>
          <w:ilvl w:val="1"/>
          <w:numId w:val="29"/>
        </w:numPr>
        <w:tabs>
          <w:tab w:val="clear" w:pos="1440"/>
          <w:tab w:val="num" w:pos="3420"/>
        </w:tabs>
        <w:overflowPunct w:val="0"/>
        <w:autoSpaceDE w:val="0"/>
        <w:autoSpaceDN w:val="0"/>
        <w:adjustRightInd w:val="0"/>
        <w:ind w:left="3420" w:hanging="30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child: </w:t>
      </w:r>
    </w:p>
    <w:p w:rsidR="00000000" w:rsidRDefault="008A08A4">
      <w:pPr>
        <w:pStyle w:val="DefaultParagraphFont"/>
        <w:widowControl w:val="0"/>
        <w:numPr>
          <w:ilvl w:val="1"/>
          <w:numId w:val="29"/>
        </w:numPr>
        <w:tabs>
          <w:tab w:val="clear" w:pos="1440"/>
          <w:tab w:val="num" w:pos="3420"/>
        </w:tabs>
        <w:overflowPunct w:val="0"/>
        <w:autoSpaceDE w:val="0"/>
        <w:autoSpaceDN w:val="0"/>
        <w:adjustRightInd w:val="0"/>
        <w:ind w:left="3420" w:hanging="373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mother: </w:t>
      </w:r>
    </w:p>
    <w:p w:rsidR="00000000" w:rsidRDefault="008A08A4">
      <w:pPr>
        <w:pStyle w:val="DefaultParagraphFont"/>
        <w:widowControl w:val="0"/>
        <w:numPr>
          <w:ilvl w:val="1"/>
          <w:numId w:val="29"/>
        </w:numPr>
        <w:tabs>
          <w:tab w:val="clear" w:pos="1440"/>
          <w:tab w:val="num" w:pos="3420"/>
        </w:tabs>
        <w:overflowPunct w:val="0"/>
        <w:autoSpaceDE w:val="0"/>
        <w:autoSpaceDN w:val="0"/>
        <w:adjustRightInd w:val="0"/>
        <w:ind w:left="3420" w:hanging="44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putative father: </w:t>
      </w:r>
    </w:p>
    <w:p w:rsidR="00000000" w:rsidRDefault="008A08A4">
      <w:pPr>
        <w:pStyle w:val="DefaultParagraphFont"/>
        <w:widowControl w:val="0"/>
        <w:numPr>
          <w:ilvl w:val="0"/>
          <w:numId w:val="30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ind w:left="2700" w:right="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person appearing to the court to have care and control of the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child is: </w:t>
      </w:r>
    </w:p>
    <w:p w:rsidR="00000000" w:rsidRDefault="008A08A4">
      <w:pPr>
        <w:pStyle w:val="DefaultParagraphFont"/>
        <w:widowControl w:val="0"/>
        <w:numPr>
          <w:ilvl w:val="0"/>
          <w:numId w:val="30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ind w:left="2700" w:right="68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Arrangements for the provision of samples shall be made by the solicitor for the children; </w:t>
      </w:r>
    </w:p>
    <w:tbl>
      <w:tblPr>
        <w:tblW w:w="0" w:type="auto"/>
        <w:tblInd w:w="2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2780"/>
        <w:gridCol w:w="13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39" w:lineRule="exac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d.  The report regarding the paternity of [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39" w:lineRule="exact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1" w:lineRule="exact"/>
              <w:ind w:left="36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1"/>
                <w:sz w:val="24"/>
                <w:szCs w:val="24"/>
                <w:lang w:val="en-US"/>
              </w:rPr>
              <w:t>shall be served on all other parties by the solicitor for the children by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16:00hs on the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110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:rsidR="00000000" w:rsidRDefault="008A08A4">
      <w:pPr>
        <w:pStyle w:val="DefaultParagraphFont"/>
        <w:widowControl w:val="0"/>
        <w:numPr>
          <w:ilvl w:val="0"/>
          <w:numId w:val="31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ind w:left="2700" w:right="26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reasonable fees for the paternity testing shall be divided equally between the parties and shall be a proper charge of the funding certificates of the publicly funded parties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16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en-US"/>
        </w:rPr>
        <w:t>Adult psychiatrist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6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61" w:lineRule="auto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The Court considering it both necessary and proportio</w:t>
      </w:r>
      <w:r>
        <w:rPr>
          <w:rFonts w:ascii="Arial" w:hAnsi="Arial" w:cs="Arial"/>
          <w:color w:val="000000"/>
          <w:sz w:val="22"/>
          <w:szCs w:val="22"/>
          <w:lang w:val="en-US"/>
        </w:rPr>
        <w:t>nate so to order for there to be a proper determination of the (preliminary) issues, permission is granted to the [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270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] solicitor as nominated lead solicitor to disclose the case papers and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3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tabs>
          <w:tab w:val="left" w:pos="7720"/>
        </w:tabs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relevant medical records to and to instruct [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1"/>
          <w:szCs w:val="21"/>
          <w:lang w:val="en-US"/>
        </w:rPr>
        <w:t>] to undertake a</w:t>
      </w:r>
    </w:p>
    <w:p w:rsidR="00000000" w:rsidRDefault="008A08A4">
      <w:pPr>
        <w:pStyle w:val="DefaultParagraphFont"/>
        <w:widowControl w:val="0"/>
        <w:tabs>
          <w:tab w:val="left" w:pos="7000"/>
        </w:tabs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psychiatric assessment of the   [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>].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8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CAP02 Order at FHDRA Directions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1480" w:bottom="726" w:left="900" w:header="720" w:footer="720" w:gutter="0"/>
          <w:cols w:space="720" w:equalWidth="0">
            <w:col w:w="9520"/>
          </w:cols>
          <w:noEndnote/>
        </w:sect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bookmarkStart w:id="8" w:name="page9"/>
      <w:bookmarkEnd w:id="8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Order at FHDRA/Directions – Child Arrangements Programme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79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tabs>
          <w:tab w:val="left" w:pos="2680"/>
        </w:tabs>
        <w:overflowPunct w:val="0"/>
        <w:autoSpaceDE w:val="0"/>
        <w:autoSpaceDN w:val="0"/>
        <w:adjustRightInd w:val="0"/>
        <w:spacing w:line="255" w:lineRule="auto"/>
        <w:ind w:left="2700" w:right="160" w:hanging="3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a.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>The report shall by filed by the lead Solicitor no later than 16:00hs on the [ ] and sh</w:t>
      </w:r>
      <w:r>
        <w:rPr>
          <w:rFonts w:ascii="Arial" w:hAnsi="Arial" w:cs="Arial"/>
          <w:color w:val="000000"/>
          <w:sz w:val="24"/>
          <w:szCs w:val="24"/>
          <w:lang w:val="en-US"/>
        </w:rPr>
        <w:t>all address the following issues: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312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i.</w:t>
      </w:r>
    </w:p>
    <w:p w:rsidR="00000000" w:rsidRDefault="008A08A4">
      <w:pPr>
        <w:pStyle w:val="DefaultParagraphFont"/>
        <w:widowControl w:val="0"/>
        <w:numPr>
          <w:ilvl w:val="0"/>
          <w:numId w:val="32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spacing w:line="239" w:lineRule="auto"/>
        <w:ind w:left="2700" w:right="1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lead solicitor shall forthwith send an electronic copy of this order to the expert instructed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32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ind w:left="270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approved letter of instruction and the bundle of documents shall be delivered to the expert by not later than 4.00pm on the [ </w:t>
      </w: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34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] </w:t>
      </w:r>
    </w:p>
    <w:p w:rsidR="00000000" w:rsidRDefault="008A08A4">
      <w:pPr>
        <w:pStyle w:val="DefaultParagraphFont"/>
        <w:widowControl w:val="0"/>
        <w:numPr>
          <w:ilvl w:val="0"/>
          <w:numId w:val="32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ind w:left="2700" w:right="14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reasonable costs incurred in the preparation of this report shall be divided equally between the parties and shal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l be deemed a reasonable disbursement upon the publicly funded parties’ public funding certificates.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Adult psychologist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6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61" w:lineRule="auto"/>
        <w:ind w:left="1260" w:right="40"/>
        <w:rPr>
          <w:sz w:val="24"/>
          <w:szCs w:val="24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Court considering it both necessary and proportionate so to order for there to be a proper determination of the (preliminary) issues, permission is granted to the [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2700"/>
        <w:rPr>
          <w:sz w:val="24"/>
          <w:szCs w:val="24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] solicitor as nominated lead solicitor to disclose the case papers and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3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tabs>
          <w:tab w:val="left" w:pos="7720"/>
        </w:tabs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relevant medi</w:t>
      </w:r>
      <w:r>
        <w:rPr>
          <w:rFonts w:ascii="Arial" w:hAnsi="Arial" w:cs="Arial"/>
          <w:sz w:val="24"/>
          <w:szCs w:val="24"/>
          <w:lang w:val="en-US"/>
        </w:rPr>
        <w:t>cal records to and to instruct [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>] to undertake a</w:t>
      </w:r>
    </w:p>
    <w:p w:rsidR="00000000" w:rsidRDefault="008A08A4">
      <w:pPr>
        <w:pStyle w:val="DefaultParagraphFont"/>
        <w:widowControl w:val="0"/>
        <w:tabs>
          <w:tab w:val="left" w:pos="7000"/>
        </w:tabs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psychological assessment of the   [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].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2340"/>
        <w:rPr>
          <w:sz w:val="24"/>
          <w:szCs w:val="24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a.  The report shall by filed by the lead Solicitor no later than 4.00pm on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tabs>
          <w:tab w:val="left" w:pos="3520"/>
          <w:tab w:val="left" w:pos="5560"/>
        </w:tabs>
        <w:autoSpaceDE w:val="0"/>
        <w:autoSpaceDN w:val="0"/>
        <w:adjustRightInd w:val="0"/>
        <w:ind w:left="270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[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>] and shall address the following issues: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312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i.</w:t>
      </w:r>
    </w:p>
    <w:p w:rsidR="00000000" w:rsidRDefault="008A08A4">
      <w:pPr>
        <w:pStyle w:val="DefaultParagraphFont"/>
        <w:widowControl w:val="0"/>
        <w:numPr>
          <w:ilvl w:val="0"/>
          <w:numId w:val="33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spacing w:line="239" w:lineRule="auto"/>
        <w:ind w:left="2700" w:right="1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lead solicitor shall forthwith send an electronic copy of this order to the expert instructed </w:t>
      </w:r>
    </w:p>
    <w:p w:rsidR="00000000" w:rsidRDefault="008A08A4">
      <w:pPr>
        <w:pStyle w:val="DefaultParagraphFont"/>
        <w:widowControl w:val="0"/>
        <w:numPr>
          <w:ilvl w:val="0"/>
          <w:numId w:val="33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ind w:left="27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approved letter of instruction and the bundle of documents shall be delivered to the expert by not later than 16:00hs on the [ </w:t>
      </w: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34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] </w:t>
      </w:r>
    </w:p>
    <w:p w:rsidR="00000000" w:rsidRDefault="008A08A4">
      <w:pPr>
        <w:pStyle w:val="DefaultParagraphFont"/>
        <w:widowControl w:val="0"/>
        <w:numPr>
          <w:ilvl w:val="0"/>
          <w:numId w:val="33"/>
        </w:numPr>
        <w:tabs>
          <w:tab w:val="clear" w:pos="720"/>
          <w:tab w:val="num" w:pos="2700"/>
        </w:tabs>
        <w:overflowPunct w:val="0"/>
        <w:autoSpaceDE w:val="0"/>
        <w:autoSpaceDN w:val="0"/>
        <w:adjustRightInd w:val="0"/>
        <w:ind w:left="2700" w:right="1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reasonabl</w:t>
      </w:r>
      <w:r>
        <w:rPr>
          <w:rFonts w:ascii="Arial" w:hAnsi="Arial" w:cs="Arial"/>
          <w:sz w:val="24"/>
          <w:szCs w:val="24"/>
          <w:lang w:val="en-US"/>
        </w:rPr>
        <w:t xml:space="preserve">e costs incurred in the preparation of this report shall be divided equally between the parties and shall be deemed a reasonable disbursement upon the publicly funded parties’ public funding certificates.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26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General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6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90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the avoidance of doubt, the expert d</w:t>
      </w:r>
      <w:r>
        <w:rPr>
          <w:rFonts w:ascii="Arial" w:hAnsi="Arial" w:cs="Arial"/>
          <w:sz w:val="24"/>
          <w:szCs w:val="24"/>
          <w:lang w:val="en-US"/>
        </w:rPr>
        <w:t>irected above [shall/shall not] have permission to examine and assess the child[ren]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37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3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Special arrangements for witnesses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72" w:lineRule="auto"/>
        <w:ind w:left="90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[The following special arrangements for witnesses shall apply to the evidence of [name of witness] </w:t>
      </w:r>
      <w:r>
        <w:rPr>
          <w:rFonts w:ascii="Arial" w:hAnsi="Arial" w:cs="Arial"/>
          <w:i/>
          <w:iCs/>
          <w:sz w:val="22"/>
          <w:szCs w:val="22"/>
          <w:lang w:val="en-US"/>
        </w:rPr>
        <w:t>[specify]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>
        <w:rPr>
          <w:rFonts w:ascii="Arial" w:hAnsi="Arial" w:cs="Arial"/>
          <w:i/>
          <w:iCs/>
          <w:sz w:val="22"/>
          <w:szCs w:val="22"/>
          <w:lang w:val="en-US"/>
        </w:rPr>
        <w:t>or</w:t>
      </w:r>
      <w:r>
        <w:rPr>
          <w:rFonts w:ascii="Arial" w:hAnsi="Arial" w:cs="Arial"/>
          <w:sz w:val="22"/>
          <w:szCs w:val="22"/>
          <w:lang w:val="en-US"/>
        </w:rPr>
        <w:t xml:space="preserve"> the court will determine at the hearing on [date] whether and, if so, which special arrangements shall apply in the case of [name witness]].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  <w:lang w:val="en-U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1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20. CONTACT CENTRE DIRECTION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order for supported contact at the [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2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  <w:lang w:val="en-US"/>
              </w:rPr>
              <w:t>] contact centre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  <w:lang w:val="en-US"/>
              </w:rPr>
              <w:t>is subject to the following conditions for its operation and effect:-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144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a.  The [parties/ solicitors for the [Mother/Father][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3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  <w:lang w:val="en-US"/>
              </w:rPr>
              <w:t>] shall</w:t>
            </w:r>
          </w:p>
        </w:tc>
      </w:tr>
    </w:tbl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2340" w:right="68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inform the centre co-ordinator of the contents of this order as soon s practicable.</w:t>
      </w:r>
    </w:p>
    <w:p w:rsidR="00000000" w:rsidRDefault="008A08A4">
      <w:pPr>
        <w:pStyle w:val="DefaultParagraphFont"/>
        <w:widowControl w:val="0"/>
        <w:numPr>
          <w:ilvl w:val="0"/>
          <w:numId w:val="35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line="283" w:lineRule="auto"/>
        <w:ind w:left="2760" w:right="600" w:hanging="78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[parties/ solicitors for the parties] shall jointly be responsible for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i. </w:t>
      </w:r>
      <w:r>
        <w:rPr>
          <w:rFonts w:ascii="Arial" w:hAnsi="Arial" w:cs="Arial"/>
          <w:sz w:val="22"/>
          <w:szCs w:val="22"/>
          <w:lang w:val="en-US"/>
        </w:rPr>
        <w:t>completing a referral form for the centre co-ordinator and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11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>CAP02 Order at FHDRA Directions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1440" w:bottom="726" w:left="900" w:header="720" w:footer="720" w:gutter="0"/>
          <w:cols w:space="720" w:equalWidth="0">
            <w:col w:w="9560"/>
          </w:cols>
          <w:noEndnote/>
        </w:sect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980"/>
        <w:rPr>
          <w:sz w:val="24"/>
          <w:szCs w:val="24"/>
          <w:lang w:val="en-US"/>
        </w:rPr>
      </w:pPr>
      <w:bookmarkStart w:id="9" w:name="page10"/>
      <w:bookmarkEnd w:id="9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Order at FHDRA/Directions – Child Arrangements P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rogramme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79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1"/>
          <w:numId w:val="36"/>
        </w:numPr>
        <w:tabs>
          <w:tab w:val="clear" w:pos="1440"/>
          <w:tab w:val="num" w:pos="3060"/>
        </w:tabs>
        <w:overflowPunct w:val="0"/>
        <w:autoSpaceDE w:val="0"/>
        <w:autoSpaceDN w:val="0"/>
        <w:adjustRightInd w:val="0"/>
        <w:spacing w:line="250" w:lineRule="auto"/>
        <w:ind w:left="3060" w:right="140" w:hanging="373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providing a copy of this order and any subsisting injunction orders involving the parties to the co-ordinator as soon as practicable and in any event within 2 days of today.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198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c.  Confirmation from the centre co-ordinator that: </w:t>
      </w:r>
    </w:p>
    <w:p w:rsidR="00000000" w:rsidRDefault="008A08A4">
      <w:pPr>
        <w:pStyle w:val="DefaultParagraphFont"/>
        <w:widowControl w:val="0"/>
        <w:numPr>
          <w:ilvl w:val="1"/>
          <w:numId w:val="37"/>
        </w:numPr>
        <w:tabs>
          <w:tab w:val="clear" w:pos="1440"/>
          <w:tab w:val="num" w:pos="3060"/>
        </w:tabs>
        <w:overflowPunct w:val="0"/>
        <w:autoSpaceDE w:val="0"/>
        <w:autoSpaceDN w:val="0"/>
        <w:adjustRightInd w:val="0"/>
        <w:ind w:left="3060" w:hanging="307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centre is an accredited member of NACCC; </w:t>
      </w:r>
    </w:p>
    <w:p w:rsidR="00000000" w:rsidRDefault="008A08A4">
      <w:pPr>
        <w:pStyle w:val="DefaultParagraphFont"/>
        <w:widowControl w:val="0"/>
        <w:numPr>
          <w:ilvl w:val="1"/>
          <w:numId w:val="38"/>
        </w:numPr>
        <w:tabs>
          <w:tab w:val="clear" w:pos="1440"/>
          <w:tab w:val="num" w:pos="3060"/>
        </w:tabs>
        <w:overflowPunct w:val="0"/>
        <w:autoSpaceDE w:val="0"/>
        <w:autoSpaceDN w:val="0"/>
        <w:adjustRightInd w:val="0"/>
        <w:ind w:left="3060" w:right="100" w:hanging="373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referral has been accepted following completion of a preparation for contact interview (which interview is a compulsory requirement of all NACCC centres); </w:t>
      </w:r>
    </w:p>
    <w:p w:rsidR="00000000" w:rsidRDefault="008A08A4">
      <w:pPr>
        <w:pStyle w:val="DefaultParagraphFont"/>
        <w:widowControl w:val="0"/>
        <w:numPr>
          <w:ilvl w:val="1"/>
          <w:numId w:val="38"/>
        </w:numPr>
        <w:tabs>
          <w:tab w:val="clear" w:pos="1440"/>
          <w:tab w:val="num" w:pos="3060"/>
        </w:tabs>
        <w:overflowPunct w:val="0"/>
        <w:autoSpaceDE w:val="0"/>
        <w:autoSpaceDN w:val="0"/>
        <w:adjustRightInd w:val="0"/>
        <w:spacing w:line="261" w:lineRule="auto"/>
        <w:ind w:left="3060" w:right="360" w:hanging="440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a vacancy is available or the parties have been allocated a place upon a waiting list (the order for supported contact is suspended during any waiting period until a place is available).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39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ind w:left="2340" w:right="48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parties and any person permitted to accompany them to the c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entre shall abide by the rules of the centre. </w:t>
      </w:r>
    </w:p>
    <w:p w:rsidR="00000000" w:rsidRDefault="008A08A4">
      <w:pPr>
        <w:pStyle w:val="DefaultParagraphFont"/>
        <w:widowControl w:val="0"/>
        <w:numPr>
          <w:ilvl w:val="0"/>
          <w:numId w:val="39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spacing w:line="274" w:lineRule="auto"/>
        <w:ind w:left="2340" w:right="24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The parties must attend a preparation for contact meeting with the centre co-ordinator (the parties’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solicitors, if acting, must take responsibility for ensuring that information about the meeting is passed to the parties). </w:t>
      </w: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020"/>
        <w:gridCol w:w="1440"/>
        <w:gridCol w:w="2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[Mother/Father] [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0" w:lineRule="exact"/>
              <w:ind w:right="10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0"/>
                <w:sz w:val="24"/>
                <w:szCs w:val="24"/>
                <w:lang w:val="en-US"/>
              </w:rPr>
              <w:t>agrees to take the child(ren) for a pre-contact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right="16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24"/>
                <w:szCs w:val="24"/>
                <w:lang w:val="en-US"/>
              </w:rPr>
              <w:t>introductory visit to the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centre.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g.</w:t>
            </w: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2"/>
                <w:sz w:val="24"/>
                <w:szCs w:val="24"/>
                <w:lang w:val="en-US"/>
              </w:rPr>
              <w:t>The child(ren) will be informed of the contact arrangements by [Mother/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Father] [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right="40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:rsidR="00000000" w:rsidRDefault="008A08A4">
      <w:pPr>
        <w:pStyle w:val="DefaultParagraphFont"/>
        <w:widowControl w:val="0"/>
        <w:numPr>
          <w:ilvl w:val="0"/>
          <w:numId w:val="40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ind w:left="234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following arrangements for the contact sessions shall apply:- </w:t>
      </w:r>
    </w:p>
    <w:p w:rsidR="00000000" w:rsidRDefault="008A08A4">
      <w:pPr>
        <w:pStyle w:val="DefaultParagraphFont"/>
        <w:widowControl w:val="0"/>
        <w:numPr>
          <w:ilvl w:val="1"/>
          <w:numId w:val="40"/>
        </w:numPr>
        <w:tabs>
          <w:tab w:val="clear" w:pos="1440"/>
          <w:tab w:val="num" w:pos="3060"/>
        </w:tabs>
        <w:overflowPunct w:val="0"/>
        <w:autoSpaceDE w:val="0"/>
        <w:autoSpaceDN w:val="0"/>
        <w:adjustRightInd w:val="0"/>
        <w:ind w:left="3060" w:hanging="307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child(ren) shall be taken to the centre by </w:t>
      </w:r>
    </w:p>
    <w:p w:rsidR="00000000" w:rsidRDefault="008A08A4">
      <w:pPr>
        <w:pStyle w:val="DefaultParagraphFont"/>
        <w:widowControl w:val="0"/>
        <w:numPr>
          <w:ilvl w:val="1"/>
          <w:numId w:val="40"/>
        </w:numPr>
        <w:tabs>
          <w:tab w:val="clear" w:pos="1440"/>
          <w:tab w:val="num" w:pos="3060"/>
        </w:tabs>
        <w:overflowPunct w:val="0"/>
        <w:autoSpaceDE w:val="0"/>
        <w:autoSpaceDN w:val="0"/>
        <w:adjustRightInd w:val="0"/>
        <w:ind w:left="3060" w:hanging="373"/>
        <w:jc w:val="both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The child(ren) shall be collected at the conclusion of contact by </w:t>
      </w:r>
    </w:p>
    <w:tbl>
      <w:tblPr>
        <w:tblW w:w="0" w:type="auto"/>
        <w:tblInd w:w="2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00"/>
        <w:gridCol w:w="4460"/>
        <w:gridCol w:w="9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9"/>
                <w:sz w:val="24"/>
                <w:szCs w:val="24"/>
                <w:lang w:val="en-US"/>
              </w:rPr>
              <w:t>iii.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[Father/Mother] [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16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] may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9"/>
                <w:sz w:val="24"/>
                <w:szCs w:val="24"/>
                <w:lang w:val="en-US"/>
              </w:rPr>
              <w:t>iv.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24"/>
                <w:szCs w:val="24"/>
                <w:lang w:val="en-US"/>
              </w:rPr>
              <w:t>[not] be accompanied during the contact session [by]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[Father/Mother] [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] may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0"/>
                <w:sz w:val="24"/>
                <w:szCs w:val="24"/>
                <w:lang w:val="en-US"/>
              </w:rPr>
              <w:t>[not] remain in the same room as the child(ren) during the contact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v.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After [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ind w:left="20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4"/>
                <w:sz w:val="24"/>
                <w:szCs w:val="24"/>
                <w:lang w:val="en-US"/>
              </w:rPr>
              <w:t>] sessions of contact, the [Father/Mother] [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8A4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</w:tbl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3060" w:right="66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] shall not remain in the same room as the child(ren) but may remain in the confines of the centre.</w:t>
      </w:r>
    </w:p>
    <w:p w:rsidR="00000000" w:rsidRDefault="008A08A4">
      <w:pPr>
        <w:pStyle w:val="DefaultParagraphFont"/>
        <w:widowControl w:val="0"/>
        <w:numPr>
          <w:ilvl w:val="3"/>
          <w:numId w:val="41"/>
        </w:numPr>
        <w:tabs>
          <w:tab w:val="clear" w:pos="2880"/>
          <w:tab w:val="num" w:pos="3060"/>
        </w:tabs>
        <w:overflowPunct w:val="0"/>
        <w:autoSpaceDE w:val="0"/>
        <w:autoSpaceDN w:val="0"/>
        <w:adjustRightInd w:val="0"/>
        <w:ind w:left="3060" w:hanging="427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[Other agreements about contact at the centre] </w:t>
      </w:r>
    </w:p>
    <w:p w:rsidR="00000000" w:rsidRDefault="008A08A4">
      <w:pPr>
        <w:pStyle w:val="DefaultParagraphFont"/>
        <w:widowControl w:val="0"/>
        <w:numPr>
          <w:ilvl w:val="2"/>
          <w:numId w:val="42"/>
        </w:numPr>
        <w:tabs>
          <w:tab w:val="clear" w:pos="2160"/>
          <w:tab w:val="num" w:pos="2340"/>
        </w:tabs>
        <w:overflowPunct w:val="0"/>
        <w:autoSpaceDE w:val="0"/>
        <w:autoSpaceDN w:val="0"/>
        <w:adjustRightInd w:val="0"/>
        <w:spacing w:line="308" w:lineRule="auto"/>
        <w:ind w:left="2340" w:right="42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The [parties/ the parties’ solicitors] shall jointly be responsible for informing the centre co-ordinator when the place is no longer required.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44" w:lineRule="exac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4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FURTHER HEARINGS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40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38" w:lineRule="auto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Directions as appropriate, such as:-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1"/>
          <w:numId w:val="43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line="239" w:lineRule="auto"/>
        <w:ind w:left="1260" w:right="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[This/These] application[s] shall be listed for [fact-finding hearing/Dispute Resolution Appointment/other directions hearing/final hearing] before [Legal Advisor/Lay Justices/District Judge/Circuit Judge/High Co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urt Judge] [reserved to...] on [date] with a time estimate of [specify] and for final hearing on [date] with a time estimate of [specify].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5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1"/>
          <w:numId w:val="43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author of the [section 7] report [shall not] [shall] be required to attend the Dispute Resolution Appointm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ent; </w:t>
      </w:r>
    </w:p>
    <w:p w:rsidR="00000000" w:rsidRDefault="008A08A4">
      <w:pPr>
        <w:pStyle w:val="DefaultParagraphFont"/>
        <w:widowControl w:val="0"/>
        <w:numPr>
          <w:ilvl w:val="1"/>
          <w:numId w:val="43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author of the [section 7] [section 37] report shall attend the [final/as appropriate]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3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1260" w:right="2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hearing on [date] unless all parties have confirmed to him/her no less than five days in advance of the hearing date that [his/her] attendance is not req</w:t>
      </w:r>
      <w:r>
        <w:rPr>
          <w:rFonts w:ascii="Arial" w:hAnsi="Arial" w:cs="Arial"/>
          <w:color w:val="000000"/>
          <w:sz w:val="24"/>
          <w:szCs w:val="24"/>
          <w:lang w:val="en-US"/>
        </w:rPr>
        <w:t>uired.</w:t>
      </w:r>
    </w:p>
    <w:p w:rsidR="00000000" w:rsidRDefault="008A08A4">
      <w:pPr>
        <w:pStyle w:val="DefaultParagraphFont"/>
        <w:widowControl w:val="0"/>
        <w:numPr>
          <w:ilvl w:val="0"/>
          <w:numId w:val="44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line="260" w:lineRule="auto"/>
        <w:ind w:left="1260" w:right="20"/>
        <w:jc w:val="both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The [mother/father] shall by 16:00 on [date] deliver to the court a paginated and indexed trial bundle [and provide a copy to [party/Cafcass/CAFCASS Cymru].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35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CAP02 Order at FHDRA Directions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1420" w:bottom="726" w:left="900" w:header="720" w:footer="720" w:gutter="0"/>
          <w:cols w:space="720" w:equalWidth="0">
            <w:col w:w="9580"/>
          </w:cols>
          <w:noEndnote/>
        </w:sect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2160"/>
        <w:rPr>
          <w:sz w:val="24"/>
          <w:szCs w:val="24"/>
          <w:lang w:val="en-US"/>
        </w:rPr>
      </w:pPr>
      <w:bookmarkStart w:id="10" w:name="page11"/>
      <w:bookmarkEnd w:id="10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Order at FHDRA/Directions – Child Arrangements Programme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73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spacing w:line="276" w:lineRule="auto"/>
        <w:ind w:right="5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parties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MUST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arrive at court at least [30 45 60] minutes before any future hearings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95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COSTS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1080" w:right="664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No order as to costs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Costs in the application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Costs reserved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Funded services assessment of the costs of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[specify]or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000000" w:rsidRDefault="008A08A4">
      <w:pPr>
        <w:pStyle w:val="DefaultParagraphFont"/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Other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[specify]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36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0"/>
          <w:numId w:val="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COMPLIANCE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1"/>
          <w:numId w:val="46"/>
        </w:numPr>
        <w:overflowPunct w:val="0"/>
        <w:autoSpaceDE w:val="0"/>
        <w:autoSpaceDN w:val="0"/>
        <w:adjustRightInd w:val="0"/>
        <w:spacing w:line="239" w:lineRule="auto"/>
        <w:ind w:right="5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No document other than a document specified in this order or delivered in accordance with the Rules or any Practice Direction shall be delivered by any party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without the court’s permission.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numPr>
          <w:ilvl w:val="1"/>
          <w:numId w:val="4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Any application to vary this order or for any other order is to be made to the allocated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12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tabs>
          <w:tab w:val="left" w:pos="4300"/>
        </w:tabs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judge on notice to [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>] / all parties.</w:t>
      </w:r>
    </w:p>
    <w:p w:rsidR="00000000" w:rsidRDefault="008A08A4">
      <w:pPr>
        <w:pStyle w:val="DefaultParagraphFont"/>
        <w:widowControl w:val="0"/>
        <w:numPr>
          <w:ilvl w:val="0"/>
          <w:numId w:val="4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 w:right="52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In the event of non-compliance by any person with any order or direction made today, each party shall be responsible for notifying the court of the same, in order to avoid delay. 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316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Dated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72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Court address: for filing/communication:</w:t>
      </w: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8A08A4" w:rsidRDefault="008A08A4" w:rsidP="008A08A4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  <w:lang w:val="en-US"/>
        </w:rPr>
      </w:pPr>
      <w:bookmarkStart w:id="11" w:name="_GoBack"/>
      <w:bookmarkEnd w:id="11"/>
    </w:p>
    <w:p w:rsidR="008A08A4" w:rsidRDefault="008A08A4" w:rsidP="008A08A4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INTERNAL OFFICE USE ONLY</w:t>
      </w:r>
    </w:p>
    <w:p w:rsidR="008A08A4" w:rsidRDefault="008A08A4" w:rsidP="008A08A4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  <w:lang w:val="en-US"/>
        </w:rPr>
      </w:pPr>
    </w:p>
    <w:p w:rsidR="008A08A4" w:rsidRDefault="008A08A4" w:rsidP="008A08A4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TO BE COMPLETED BY THE JUDGE OR LEGAL ADVISOR</w:t>
      </w:r>
    </w:p>
    <w:p w:rsidR="008A08A4" w:rsidRDefault="008A08A4" w:rsidP="008A08A4">
      <w:pPr>
        <w:widowControl w:val="0"/>
        <w:autoSpaceDE w:val="0"/>
        <w:autoSpaceDN w:val="0"/>
        <w:adjustRightInd w:val="0"/>
        <w:spacing w:line="293" w:lineRule="exact"/>
        <w:rPr>
          <w:sz w:val="24"/>
          <w:szCs w:val="24"/>
          <w:lang w:val="en-US"/>
        </w:rPr>
      </w:pPr>
    </w:p>
    <w:p w:rsidR="008A08A4" w:rsidRDefault="008A08A4" w:rsidP="008A08A4">
      <w:pPr>
        <w:widowControl w:val="0"/>
        <w:overflowPunct w:val="0"/>
        <w:autoSpaceDE w:val="0"/>
        <w:autoSpaceDN w:val="0"/>
        <w:adjustRightInd w:val="0"/>
        <w:spacing w:line="275" w:lineRule="auto"/>
        <w:ind w:left="2760" w:right="340" w:hanging="179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Please record in the table below (using X) whether a substantive order has been made and if so what order or whether no substantive order has been made today.</w:t>
      </w:r>
    </w:p>
    <w:p w:rsidR="008A08A4" w:rsidRDefault="008A08A4" w:rsidP="008A08A4">
      <w:pPr>
        <w:widowControl w:val="0"/>
        <w:autoSpaceDE w:val="0"/>
        <w:autoSpaceDN w:val="0"/>
        <w:adjustRightInd w:val="0"/>
        <w:spacing w:line="159" w:lineRule="exact"/>
        <w:rPr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-327026</wp:posOffset>
                </wp:positionV>
                <wp:extent cx="6132195" cy="0"/>
                <wp:effectExtent l="0" t="0" r="14605" b="2540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10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0.35pt,-25.7pt" to="513.2pt,-2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" o:allowincell="f" strokeweight=".48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6432" behindDoc="1" locked="0" layoutInCell="0" allowOverlap="1">
                <wp:simplePos x="0" y="0"/>
                <wp:positionH relativeFrom="column">
                  <wp:posOffset>388619</wp:posOffset>
                </wp:positionH>
                <wp:positionV relativeFrom="paragraph">
                  <wp:posOffset>-330200</wp:posOffset>
                </wp:positionV>
                <wp:extent cx="0" cy="443865"/>
                <wp:effectExtent l="0" t="0" r="25400" b="1333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004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0.6pt,-25.95pt" to="30.6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" o:allowincell="f" strokeweight="6095emu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>
                <wp:simplePos x="0" y="0"/>
                <wp:positionH relativeFrom="column">
                  <wp:posOffset>6515099</wp:posOffset>
                </wp:positionH>
                <wp:positionV relativeFrom="paragraph">
                  <wp:posOffset>-330200</wp:posOffset>
                </wp:positionV>
                <wp:extent cx="0" cy="443865"/>
                <wp:effectExtent l="0" t="0" r="25400" b="1333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4902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513pt,-25.95pt" to="513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" o:allowincell="f" strokeweight="6095emu"/>
            </w:pict>
          </mc:Fallback>
        </mc:AlternateContent>
      </w: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700"/>
        <w:gridCol w:w="120"/>
        <w:gridCol w:w="1160"/>
        <w:gridCol w:w="100"/>
        <w:gridCol w:w="1680"/>
        <w:gridCol w:w="120"/>
        <w:gridCol w:w="80"/>
        <w:gridCol w:w="980"/>
        <w:gridCol w:w="120"/>
        <w:gridCol w:w="100"/>
        <w:gridCol w:w="1500"/>
        <w:gridCol w:w="120"/>
        <w:gridCol w:w="1780"/>
        <w:gridCol w:w="30"/>
      </w:tblGrid>
      <w:tr w:rsidR="008A08A4" w:rsidTr="0084283F">
        <w:trPr>
          <w:trHeight w:val="40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Substantive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8A08A4" w:rsidTr="0084283F">
        <w:trPr>
          <w:trHeight w:val="24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Order Made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8A08A4" w:rsidTr="0084283F">
        <w:trPr>
          <w:trHeight w:val="17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8A08A4" w:rsidTr="0084283F">
        <w:trPr>
          <w:trHeight w:val="29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F3F3F3"/>
              <w:right w:val="single" w:sz="8" w:space="0" w:color="F3F3F3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Substantive Orders Made: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3F3F3"/>
              <w:right w:val="single" w:sz="8" w:space="0" w:color="F3F3F3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3F3F3"/>
              <w:right w:val="single" w:sz="8" w:space="0" w:color="F3F3F3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3F3F3"/>
              <w:right w:val="single" w:sz="8" w:space="0" w:color="F3F3F3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8A08A4" w:rsidTr="0084283F">
        <w:trPr>
          <w:trHeight w:val="17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8"/>
                <w:lang w:val="en-US"/>
              </w:rPr>
              <w:t>Child Arrangement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spacing w:line="173" w:lineRule="exac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9"/>
                <w:lang w:val="en-US"/>
              </w:rPr>
              <w:t>Child Arrangement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Prohibited Steps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8A08A4" w:rsidTr="0084283F">
        <w:trPr>
          <w:trHeight w:val="14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Order – Spending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8A08A4" w:rsidTr="0084283F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8"/>
                <w:lang w:val="en-US"/>
              </w:rPr>
              <w:t>Order – Living with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8A08A4" w:rsidTr="0084283F">
        <w:trPr>
          <w:trHeight w:val="3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  <w:lang w:val="en-US"/>
              </w:rPr>
            </w:pPr>
          </w:p>
        </w:tc>
      </w:tr>
      <w:tr w:rsidR="008A08A4" w:rsidTr="0084283F">
        <w:trPr>
          <w:trHeight w:val="11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ind w:left="80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  <w:lang w:val="en-US"/>
              </w:rPr>
              <w:t>C43 (PS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8A08A4" w:rsidTr="0084283F">
        <w:trPr>
          <w:trHeight w:val="11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spacing w:line="172" w:lineRule="exact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C43 (CAL)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8A08A4" w:rsidTr="0084283F">
        <w:trPr>
          <w:trHeight w:val="5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C43 (CAST)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8A08A4" w:rsidTr="0084283F">
        <w:trPr>
          <w:trHeight w:val="13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8A08A4" w:rsidTr="0084283F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Specific Issue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Parental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8A08A4" w:rsidTr="0084283F">
        <w:trPr>
          <w:trHeight w:val="23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C43 (SI)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Responsibility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Guardianship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8A08A4" w:rsidTr="0084283F">
        <w:trPr>
          <w:trHeight w:val="1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spacing w:line="172" w:lineRule="exact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C45A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spacing w:line="172" w:lineRule="exac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C43A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8A08A4" w:rsidTr="0084283F">
        <w:trPr>
          <w:trHeight w:val="9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8A08A4" w:rsidTr="0084283F">
        <w:trPr>
          <w:trHeight w:val="4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Withdrawn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Refused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No-Order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8A08A4" w:rsidTr="0084283F">
        <w:trPr>
          <w:trHeight w:val="19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ORDREF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ind w:left="76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  <w:lang w:val="en-US"/>
              </w:rPr>
              <w:t>ORDNOM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8A08A4" w:rsidTr="0084283F">
        <w:trPr>
          <w:trHeight w:val="23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A4" w:rsidRDefault="008A08A4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</w:tbl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spacing w:line="260" w:lineRule="exact"/>
        <w:rPr>
          <w:sz w:val="24"/>
          <w:szCs w:val="24"/>
          <w:lang w:val="en-US"/>
        </w:rPr>
      </w:pPr>
    </w:p>
    <w:p w:rsidR="00000000" w:rsidRDefault="008A08A4">
      <w:pPr>
        <w:pStyle w:val="DefaultParagraphFont"/>
        <w:widowControl w:val="0"/>
        <w:autoSpaceDE w:val="0"/>
        <w:autoSpaceDN w:val="0"/>
        <w:adjustRightInd w:val="0"/>
        <w:ind w:left="18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CAP02 Order at FHDRA Directions</w:t>
      </w:r>
    </w:p>
    <w:sectPr w:rsidR="00000000">
      <w:pgSz w:w="11900" w:h="16840"/>
      <w:pgMar w:top="686" w:right="920" w:bottom="726" w:left="72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5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84"/>
    <w:multiLevelType w:val="hybridMultilevel"/>
    <w:tmpl w:val="00007F4F"/>
    <w:lvl w:ilvl="0" w:tplc="0000494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677"/>
    <w:multiLevelType w:val="hybridMultilevel"/>
    <w:tmpl w:val="00004402"/>
    <w:lvl w:ilvl="0" w:tplc="000018D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E8">
      <w:start w:val="5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3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DDC"/>
    <w:multiLevelType w:val="hybridMultilevel"/>
    <w:tmpl w:val="00004CAD"/>
    <w:lvl w:ilvl="0" w:tplc="0000314F">
      <w:start w:val="10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F3E"/>
    <w:multiLevelType w:val="hybridMultilevel"/>
    <w:tmpl w:val="00000099"/>
    <w:lvl w:ilvl="0" w:tplc="0000012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FC9"/>
    <w:multiLevelType w:val="hybridMultilevel"/>
    <w:tmpl w:val="00000E12"/>
    <w:lvl w:ilvl="0" w:tplc="00005F1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21F"/>
    <w:multiLevelType w:val="hybridMultilevel"/>
    <w:tmpl w:val="000073DA"/>
    <w:lvl w:ilvl="0" w:tplc="000058B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DB"/>
    <w:multiLevelType w:val="hybridMultilevel"/>
    <w:tmpl w:val="0000153C"/>
    <w:lvl w:ilvl="0" w:tplc="00007E8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3E9"/>
    <w:multiLevelType w:val="hybridMultilevel"/>
    <w:tmpl w:val="00004080"/>
    <w:lvl w:ilvl="0" w:tplc="00005DB2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33EA">
      <w:start w:val="3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5A1"/>
    <w:multiLevelType w:val="hybridMultilevel"/>
    <w:tmpl w:val="00005422"/>
    <w:lvl w:ilvl="0" w:tplc="00003EF6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649"/>
    <w:multiLevelType w:val="hybridMultilevel"/>
    <w:tmpl w:val="00006DF1"/>
    <w:lvl w:ilvl="0" w:tplc="00005AF1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87E"/>
    <w:multiLevelType w:val="hybridMultilevel"/>
    <w:tmpl w:val="000016C5"/>
    <w:lvl w:ilvl="0" w:tplc="0000689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916"/>
    <w:multiLevelType w:val="hybridMultilevel"/>
    <w:tmpl w:val="00006172"/>
    <w:lvl w:ilvl="0" w:tplc="00006B72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401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71F0">
      <w:start w:val="1"/>
      <w:numFmt w:val="lowerRoman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A49"/>
    <w:multiLevelType w:val="hybridMultilevel"/>
    <w:tmpl w:val="00005F32"/>
    <w:lvl w:ilvl="0" w:tplc="00003BF6">
      <w:start w:val="10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2EE"/>
    <w:multiLevelType w:val="hybridMultilevel"/>
    <w:tmpl w:val="00004B40"/>
    <w:lvl w:ilvl="0" w:tplc="00005878">
      <w:start w:val="10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3C9"/>
    <w:multiLevelType w:val="hybridMultilevel"/>
    <w:tmpl w:val="000048CC"/>
    <w:lvl w:ilvl="0" w:tplc="00005753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60BF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6CA"/>
    <w:multiLevelType w:val="hybridMultilevel"/>
    <w:tmpl w:val="00003699"/>
    <w:lvl w:ilvl="0" w:tplc="0000090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E40"/>
    <w:multiLevelType w:val="hybridMultilevel"/>
    <w:tmpl w:val="00001366"/>
    <w:lvl w:ilvl="0" w:tplc="00001CD0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05E"/>
    <w:multiLevelType w:val="hybridMultilevel"/>
    <w:tmpl w:val="0000440D"/>
    <w:lvl w:ilvl="0" w:tplc="0000491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0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66B"/>
    <w:multiLevelType w:val="hybridMultilevel"/>
    <w:tmpl w:val="000066C4"/>
    <w:lvl w:ilvl="0" w:tplc="0000423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68E"/>
    <w:multiLevelType w:val="hybridMultilevel"/>
    <w:tmpl w:val="00000D66"/>
    <w:lvl w:ilvl="0" w:tplc="00007983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75EF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9B3"/>
    <w:multiLevelType w:val="hybridMultilevel"/>
    <w:tmpl w:val="00002D12"/>
    <w:lvl w:ilvl="0" w:tplc="0000074D">
      <w:start w:val="10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A61"/>
    <w:multiLevelType w:val="hybridMultilevel"/>
    <w:tmpl w:val="000022CD"/>
    <w:lvl w:ilvl="0" w:tplc="00007DD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5E9D">
      <w:start w:val="9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000489C">
      <w:start w:val="1"/>
      <w:numFmt w:val="lowerRoman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A9E"/>
    <w:multiLevelType w:val="hybridMultilevel"/>
    <w:tmpl w:val="0000797D"/>
    <w:lvl w:ilvl="0" w:tplc="00005F49">
      <w:start w:val="10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3B25"/>
    <w:multiLevelType w:val="hybridMultilevel"/>
    <w:tmpl w:val="00001E1F"/>
    <w:lvl w:ilvl="0" w:tplc="00006E5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10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657"/>
    <w:multiLevelType w:val="hybridMultilevel"/>
    <w:tmpl w:val="00002C49"/>
    <w:lvl w:ilvl="0" w:tplc="00003C6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FF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C69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288F">
      <w:start w:val="6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DB7"/>
    <w:multiLevelType w:val="hybridMultilevel"/>
    <w:tmpl w:val="00001547"/>
    <w:lvl w:ilvl="0" w:tplc="000054DE">
      <w:start w:val="10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DC8"/>
    <w:multiLevelType w:val="hybridMultilevel"/>
    <w:tmpl w:val="00006443"/>
    <w:lvl w:ilvl="0" w:tplc="000066BB">
      <w:start w:val="10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E45"/>
    <w:multiLevelType w:val="hybridMultilevel"/>
    <w:tmpl w:val="0000323B"/>
    <w:lvl w:ilvl="0" w:tplc="00002213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039"/>
    <w:multiLevelType w:val="hybridMultilevel"/>
    <w:tmpl w:val="0000542C"/>
    <w:lvl w:ilvl="0" w:tplc="00001953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5991"/>
    <w:multiLevelType w:val="hybridMultilevel"/>
    <w:tmpl w:val="0000409D"/>
    <w:lvl w:ilvl="0" w:tplc="000012E1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5C67"/>
    <w:multiLevelType w:val="hybridMultilevel"/>
    <w:tmpl w:val="00003CD6"/>
    <w:lvl w:ilvl="0" w:tplc="00000FBF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2F14">
      <w:start w:val="2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5E14"/>
    <w:multiLevelType w:val="hybridMultilevel"/>
    <w:tmpl w:val="00004DF2"/>
    <w:lvl w:ilvl="0" w:tplc="00004944">
      <w:start w:val="10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63CB"/>
    <w:multiLevelType w:val="hybridMultilevel"/>
    <w:tmpl w:val="00006BFC"/>
    <w:lvl w:ilvl="0" w:tplc="00007F9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6AD6"/>
    <w:multiLevelType w:val="hybridMultilevel"/>
    <w:tmpl w:val="0000047E"/>
    <w:lvl w:ilvl="0" w:tplc="0000422D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54DC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6B36"/>
    <w:multiLevelType w:val="hybridMultilevel"/>
    <w:tmpl w:val="00005CFD"/>
    <w:lvl w:ilvl="0" w:tplc="00003E12">
      <w:start w:val="10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6B89"/>
    <w:multiLevelType w:val="hybridMultilevel"/>
    <w:tmpl w:val="0000030A"/>
    <w:lvl w:ilvl="0" w:tplc="0000301C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7049"/>
    <w:multiLevelType w:val="hybridMultilevel"/>
    <w:tmpl w:val="0000692C"/>
    <w:lvl w:ilvl="0" w:tplc="00004A80">
      <w:start w:val="7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7A5A"/>
    <w:multiLevelType w:val="hybridMultilevel"/>
    <w:tmpl w:val="0000767D"/>
    <w:lvl w:ilvl="0" w:tplc="00004509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7BB9"/>
    <w:multiLevelType w:val="hybridMultilevel"/>
    <w:tmpl w:val="00005772"/>
    <w:lvl w:ilvl="0" w:tplc="0000139D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7EB7"/>
    <w:multiLevelType w:val="hybridMultilevel"/>
    <w:tmpl w:val="00006032"/>
    <w:lvl w:ilvl="0" w:tplc="00002C3B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9"/>
  </w:num>
  <w:num w:numId="3">
    <w:abstractNumId w:val="20"/>
  </w:num>
  <w:num w:numId="4">
    <w:abstractNumId w:val="12"/>
  </w:num>
  <w:num w:numId="5">
    <w:abstractNumId w:val="19"/>
  </w:num>
  <w:num w:numId="6">
    <w:abstractNumId w:val="9"/>
  </w:num>
  <w:num w:numId="7">
    <w:abstractNumId w:val="6"/>
  </w:num>
  <w:num w:numId="8">
    <w:abstractNumId w:val="22"/>
  </w:num>
  <w:num w:numId="9">
    <w:abstractNumId w:val="31"/>
  </w:num>
  <w:num w:numId="10">
    <w:abstractNumId w:val="25"/>
  </w:num>
  <w:num w:numId="11">
    <w:abstractNumId w:val="32"/>
  </w:num>
  <w:num w:numId="12">
    <w:abstractNumId w:val="29"/>
  </w:num>
  <w:num w:numId="13">
    <w:abstractNumId w:val="44"/>
  </w:num>
  <w:num w:numId="14">
    <w:abstractNumId w:val="28"/>
  </w:num>
  <w:num w:numId="15">
    <w:abstractNumId w:val="38"/>
  </w:num>
  <w:num w:numId="16">
    <w:abstractNumId w:val="33"/>
  </w:num>
  <w:num w:numId="17">
    <w:abstractNumId w:val="42"/>
  </w:num>
  <w:num w:numId="18">
    <w:abstractNumId w:val="4"/>
  </w:num>
  <w:num w:numId="19">
    <w:abstractNumId w:val="1"/>
  </w:num>
  <w:num w:numId="20">
    <w:abstractNumId w:val="16"/>
  </w:num>
  <w:num w:numId="21">
    <w:abstractNumId w:val="41"/>
  </w:num>
  <w:num w:numId="22">
    <w:abstractNumId w:val="15"/>
  </w:num>
  <w:num w:numId="23">
    <w:abstractNumId w:val="27"/>
  </w:num>
  <w:num w:numId="24">
    <w:abstractNumId w:val="5"/>
  </w:num>
  <w:num w:numId="25">
    <w:abstractNumId w:val="37"/>
  </w:num>
  <w:num w:numId="26">
    <w:abstractNumId w:val="21"/>
  </w:num>
  <w:num w:numId="27">
    <w:abstractNumId w:val="23"/>
  </w:num>
  <w:num w:numId="28">
    <w:abstractNumId w:val="46"/>
  </w:num>
  <w:num w:numId="29">
    <w:abstractNumId w:val="11"/>
  </w:num>
  <w:num w:numId="30">
    <w:abstractNumId w:val="35"/>
  </w:num>
  <w:num w:numId="31">
    <w:abstractNumId w:val="8"/>
  </w:num>
  <w:num w:numId="32">
    <w:abstractNumId w:val="18"/>
  </w:num>
  <w:num w:numId="33">
    <w:abstractNumId w:val="45"/>
  </w:num>
  <w:num w:numId="34">
    <w:abstractNumId w:val="43"/>
  </w:num>
  <w:num w:numId="35">
    <w:abstractNumId w:val="13"/>
  </w:num>
  <w:num w:numId="36">
    <w:abstractNumId w:val="10"/>
  </w:num>
  <w:num w:numId="37">
    <w:abstractNumId w:val="17"/>
  </w:num>
  <w:num w:numId="38">
    <w:abstractNumId w:val="36"/>
  </w:num>
  <w:num w:numId="39">
    <w:abstractNumId w:val="40"/>
  </w:num>
  <w:num w:numId="40">
    <w:abstractNumId w:val="24"/>
  </w:num>
  <w:num w:numId="41">
    <w:abstractNumId w:val="30"/>
  </w:num>
  <w:num w:numId="42">
    <w:abstractNumId w:val="26"/>
  </w:num>
  <w:num w:numId="43">
    <w:abstractNumId w:val="14"/>
  </w:num>
  <w:num w:numId="44">
    <w:abstractNumId w:val="2"/>
  </w:num>
  <w:num w:numId="45">
    <w:abstractNumId w:val="3"/>
  </w:num>
  <w:num w:numId="46">
    <w:abstractNumId w:val="3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A4"/>
    <w:rsid w:val="008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3733</Words>
  <Characters>21283</Characters>
  <Application>Microsoft Macintosh Word</Application>
  <DocSecurity>0</DocSecurity>
  <Lines>177</Lines>
  <Paragraphs>49</Paragraphs>
  <ScaleCrop>false</ScaleCrop>
  <Company/>
  <LinksUpToDate>false</LinksUpToDate>
  <CharactersWithSpaces>24967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Rhiannon Wilcock</cp:lastModifiedBy>
  <cp:revision>2</cp:revision>
  <dcterms:created xsi:type="dcterms:W3CDTF">2014-04-23T13:37:00Z</dcterms:created>
  <dcterms:modified xsi:type="dcterms:W3CDTF">2014-04-23T13:37:00Z</dcterms:modified>
</cp:coreProperties>
</file>